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_GoBack"/>
      <w:bookmarkEnd w:id="0"/>
    </w:p>
    <w:p w14:paraId="65D2BBC2" w14:textId="77777777" w:rsidR="00514977" w:rsidRDefault="00514977" w:rsidP="00B84F31">
      <w:pPr>
        <w:ind w:left="0" w:firstLine="0"/>
        <w:rPr>
          <w:b/>
          <w:sz w:val="28"/>
        </w:rPr>
      </w:pPr>
      <w:r w:rsidRPr="00514977">
        <w:rPr>
          <w:b/>
          <w:sz w:val="28"/>
        </w:rPr>
        <w:t>LGA and Arts Council England (ACE) improvement proposals 2020/21</w:t>
      </w:r>
    </w:p>
    <w:p w14:paraId="5837A198" w14:textId="1F56F3C6" w:rsidR="009B6F95" w:rsidRPr="00A627DD" w:rsidRDefault="00DB1F86" w:rsidP="00B84F31">
      <w:pPr>
        <w:ind w:left="0" w:firstLine="0"/>
      </w:pPr>
      <w:sdt>
        <w:sdtPr>
          <w:rPr>
            <w:rStyle w:val="Style6"/>
          </w:rPr>
          <w:alias w:val="Purpose of report"/>
          <w:tag w:val="Purpose of report"/>
          <w:id w:val="-783727919"/>
          <w:lock w:val="sdtLocked"/>
          <w:placeholder>
            <w:docPart w:val="8FBDDDA01D65464796E9587F8A76D995"/>
          </w:placeholder>
        </w:sdtPr>
        <w:sdtEndPr>
          <w:rPr>
            <w:rStyle w:val="Style6"/>
          </w:rPr>
        </w:sdtEndPr>
        <w:sdtContent>
          <w:r w:rsidR="009B6F95" w:rsidRPr="00C803F3">
            <w:rPr>
              <w:rStyle w:val="Style6"/>
            </w:rPr>
            <w:t>Purpose of report</w:t>
          </w:r>
        </w:sdtContent>
      </w:sdt>
    </w:p>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4D64ECC8" w:rsidR="00795C95" w:rsidRDefault="005C4B3D"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60836540" w:rsidR="009B6F95" w:rsidRDefault="005C4B3D" w:rsidP="00B84F31">
      <w:pPr>
        <w:pStyle w:val="Title3"/>
        <w:ind w:left="0" w:firstLine="0"/>
      </w:pPr>
      <w:r>
        <w:t>This report shares with members the LGA’s proposed programme of activity for 2020/21.</w:t>
      </w:r>
      <w:r w:rsidR="006F50CE">
        <w:t xml:space="preserve"> Arts Council England (ACE) have </w:t>
      </w:r>
      <w:r w:rsidR="00A95FBF">
        <w:t xml:space="preserve">already </w:t>
      </w:r>
      <w:r w:rsidR="006F50CE">
        <w:t xml:space="preserve">confirmed funding for the </w:t>
      </w:r>
      <w:r w:rsidR="00A95FBF">
        <w:t xml:space="preserve">regular programme of 10 peer challenges and two councillor leadership essentials; the other elements are still to be discussed.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7777777" w:rsidR="000F69FB" w:rsidRPr="00A627DD" w:rsidRDefault="000F69FB" w:rsidP="00B84F31">
                                <w:pPr>
                                  <w:ind w:left="0" w:firstLine="0"/>
                                </w:pPr>
                                <w:r w:rsidRPr="00C803F3">
                                  <w:rPr>
                                    <w:rStyle w:val="Style6"/>
                                  </w:rPr>
                                  <w:t>Recommendation/s</w:t>
                                </w:r>
                              </w:p>
                            </w:sdtContent>
                          </w:sdt>
                          <w:p w14:paraId="5837A1DE" w14:textId="284EA68E" w:rsidR="000F69FB" w:rsidRDefault="000F69FB" w:rsidP="00B84F31">
                            <w:pPr>
                              <w:pStyle w:val="Title3"/>
                              <w:ind w:left="0" w:firstLine="0"/>
                            </w:pPr>
                            <w:r w:rsidRPr="00B84F31">
                              <w:t>That</w:t>
                            </w:r>
                            <w:r>
                              <w:t xml:space="preserve"> the </w:t>
                            </w:r>
                            <w:r w:rsidR="005C4B3D">
                              <w:t xml:space="preserve">members note the report and comment on any changes they would like to see. </w:t>
                            </w:r>
                          </w:p>
                          <w:p w14:paraId="5837A1DF" w14:textId="77777777" w:rsidR="000F69FB" w:rsidRPr="00A627DD" w:rsidRDefault="00DB1F8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Action/s</w:t>
                                </w:r>
                              </w:sdtContent>
                            </w:sdt>
                          </w:p>
                          <w:p w14:paraId="5837A1E0" w14:textId="7E4802F7" w:rsidR="000F69FB" w:rsidRPr="00B84F31" w:rsidRDefault="005C4B3D" w:rsidP="00B84F31">
                            <w:pPr>
                              <w:pStyle w:val="Title3"/>
                              <w:ind w:left="0" w:firstLine="0"/>
                            </w:pPr>
                            <w:r>
                              <w:t>Officers to make any requested changes before further discussions with ACE.</w:t>
                            </w: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7777777" w:rsidR="000F69FB" w:rsidRPr="00A627DD" w:rsidRDefault="000F69FB" w:rsidP="00B84F31">
                          <w:pPr>
                            <w:ind w:left="0" w:firstLine="0"/>
                          </w:pPr>
                          <w:r w:rsidRPr="00C803F3">
                            <w:rPr>
                              <w:rStyle w:val="Style6"/>
                            </w:rPr>
                            <w:t>Recommendation/s</w:t>
                          </w:r>
                        </w:p>
                      </w:sdtContent>
                    </w:sdt>
                    <w:p w14:paraId="5837A1DE" w14:textId="284EA68E" w:rsidR="000F69FB" w:rsidRDefault="000F69FB" w:rsidP="00B84F31">
                      <w:pPr>
                        <w:pStyle w:val="Title3"/>
                        <w:ind w:left="0" w:firstLine="0"/>
                      </w:pPr>
                      <w:r w:rsidRPr="00B84F31">
                        <w:t>That</w:t>
                      </w:r>
                      <w:r>
                        <w:t xml:space="preserve"> the </w:t>
                      </w:r>
                      <w:r w:rsidR="005C4B3D">
                        <w:t xml:space="preserve">members note the report and comment on any changes they would like to see. </w:t>
                      </w:r>
                    </w:p>
                    <w:p w14:paraId="5837A1DF" w14:textId="77777777" w:rsidR="000F69FB" w:rsidRPr="00A627DD" w:rsidRDefault="00DB1F8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Action/s</w:t>
                          </w:r>
                        </w:sdtContent>
                      </w:sdt>
                    </w:p>
                    <w:p w14:paraId="5837A1E0" w14:textId="7E4802F7" w:rsidR="000F69FB" w:rsidRPr="00B84F31" w:rsidRDefault="005C4B3D" w:rsidP="00B84F31">
                      <w:pPr>
                        <w:pStyle w:val="Title3"/>
                        <w:ind w:left="0" w:firstLine="0"/>
                      </w:pPr>
                      <w:r>
                        <w:t>Officers to make any requested changes before further discussions with ACE.</w:t>
                      </w:r>
                    </w:p>
                    <w:p w14:paraId="5837A1E1" w14:textId="77777777" w:rsidR="000F69FB" w:rsidRDefault="000F69FB"/>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1868F1D1" w:rsidR="009B6F95" w:rsidRPr="00C803F3" w:rsidRDefault="00DB1F86"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A95FBF">
            <w:t>Lauren Lucas</w:t>
          </w:r>
        </w:sdtContent>
      </w:sdt>
    </w:p>
    <w:p w14:paraId="5837A1A9" w14:textId="0FB903C7" w:rsidR="009B6F95" w:rsidRDefault="00DB1F86"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5C4B3D">
            <w:t xml:space="preserve">Adviser </w:t>
          </w:r>
        </w:sdtContent>
      </w:sdt>
    </w:p>
    <w:p w14:paraId="5837A1AA" w14:textId="4DFA43D3" w:rsidR="009B6F95" w:rsidRDefault="00DB1F86"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lang w:eastAsia="en-GB"/>
          </w:rPr>
          <w:alias w:val="Phone no."/>
          <w:tag w:val="Contact officer"/>
          <w:id w:val="313611300"/>
          <w:placeholder>
            <w:docPart w:val="425A900D7E884B1F9F17FA0290C47927"/>
          </w:placeholder>
          <w:text w:multiLine="1"/>
        </w:sdtPr>
        <w:sdtEndPr/>
        <w:sdtContent>
          <w:r w:rsidR="005C4B3D" w:rsidRPr="005C4B3D">
            <w:rPr>
              <w:rFonts w:cs="Arial"/>
              <w:lang w:eastAsia="en-GB"/>
            </w:rPr>
            <w:t xml:space="preserve">0207 664 </w:t>
          </w:r>
          <w:r w:rsidR="00F64C50">
            <w:rPr>
              <w:rFonts w:cs="Arial"/>
              <w:lang w:eastAsia="en-GB"/>
            </w:rPr>
            <w:t>3323</w:t>
          </w:r>
        </w:sdtContent>
      </w:sdt>
      <w:r w:rsidR="009B6F95" w:rsidRPr="00B5377C">
        <w:t xml:space="preserve"> </w:t>
      </w:r>
    </w:p>
    <w:p w14:paraId="5837A1AB" w14:textId="755EA153" w:rsidR="009B6F95" w:rsidRDefault="00DB1F86"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A95FBF">
            <w:t>Lauren</w:t>
          </w:r>
          <w:r w:rsidR="005C4B3D">
            <w:t>.</w:t>
          </w:r>
          <w:r w:rsidR="00A95FBF">
            <w:t>lucas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410FDF5F" w14:textId="77777777" w:rsidR="00514977" w:rsidRDefault="00514977" w:rsidP="00514977">
      <w:pPr>
        <w:ind w:left="0" w:firstLine="0"/>
        <w:rPr>
          <w:b/>
          <w:sz w:val="28"/>
        </w:rPr>
      </w:pPr>
      <w:r w:rsidRPr="00514977">
        <w:rPr>
          <w:b/>
          <w:sz w:val="28"/>
        </w:rPr>
        <w:t>LGA and Arts Council England (ACE) improvement proposals 2020/21</w:t>
      </w:r>
    </w:p>
    <w:p w14:paraId="7A90795A" w14:textId="138C66BD" w:rsidR="00611666" w:rsidRDefault="00B64014" w:rsidP="00611666">
      <w:pPr>
        <w:pStyle w:val="ListParagraph"/>
        <w:numPr>
          <w:ilvl w:val="0"/>
          <w:numId w:val="10"/>
        </w:numPr>
        <w:ind w:left="426" w:hanging="349"/>
        <w:rPr>
          <w:rFonts w:cs="Arial"/>
          <w:color w:val="000000" w:themeColor="text1"/>
        </w:rPr>
      </w:pPr>
      <w:r w:rsidRPr="00611666">
        <w:rPr>
          <w:rFonts w:cs="Arial"/>
          <w:color w:val="000000" w:themeColor="text1"/>
        </w:rPr>
        <w:t xml:space="preserve">The LGA wishes to continue our successful partnership with Arts Council England to equip elected members and councils with the knowledge and skills to champion artistic and cultural activity in their local areas.  </w:t>
      </w:r>
    </w:p>
    <w:p w14:paraId="0C4E09A6" w14:textId="77777777" w:rsidR="00611666" w:rsidRDefault="00611666" w:rsidP="00611666">
      <w:pPr>
        <w:pStyle w:val="ListParagraph"/>
        <w:numPr>
          <w:ilvl w:val="0"/>
          <w:numId w:val="0"/>
        </w:numPr>
        <w:ind w:left="426"/>
        <w:rPr>
          <w:rFonts w:cs="Arial"/>
          <w:color w:val="000000" w:themeColor="text1"/>
        </w:rPr>
      </w:pPr>
    </w:p>
    <w:p w14:paraId="2AF70793" w14:textId="77777777" w:rsidR="00611666" w:rsidRDefault="00B64014" w:rsidP="00611666">
      <w:pPr>
        <w:pStyle w:val="ListParagraph"/>
        <w:numPr>
          <w:ilvl w:val="0"/>
          <w:numId w:val="10"/>
        </w:numPr>
        <w:ind w:left="426" w:hanging="349"/>
        <w:rPr>
          <w:rFonts w:cs="Arial"/>
          <w:color w:val="000000" w:themeColor="text1"/>
        </w:rPr>
      </w:pPr>
      <w:r w:rsidRPr="00611666">
        <w:rPr>
          <w:rFonts w:cs="Arial"/>
          <w:color w:val="000000" w:themeColor="text1"/>
        </w:rPr>
        <w:t>During 2019/20, the LGA successfully delivered:</w:t>
      </w:r>
    </w:p>
    <w:p w14:paraId="61EA6AE4" w14:textId="77777777" w:rsidR="00611666" w:rsidRPr="00611666" w:rsidRDefault="00611666" w:rsidP="00611666">
      <w:pPr>
        <w:pStyle w:val="ListParagraph"/>
        <w:numPr>
          <w:ilvl w:val="0"/>
          <w:numId w:val="0"/>
        </w:numPr>
        <w:ind w:left="360"/>
        <w:rPr>
          <w:rFonts w:cs="Arial"/>
          <w:color w:val="000000" w:themeColor="text1"/>
        </w:rPr>
      </w:pPr>
    </w:p>
    <w:p w14:paraId="09CBFE49" w14:textId="71E6DE87" w:rsidR="00611666" w:rsidRDefault="00B64014" w:rsidP="00611666">
      <w:pPr>
        <w:pStyle w:val="ListParagraph"/>
        <w:numPr>
          <w:ilvl w:val="1"/>
          <w:numId w:val="10"/>
        </w:numPr>
        <w:rPr>
          <w:rFonts w:cs="Arial"/>
          <w:color w:val="000000" w:themeColor="text1"/>
        </w:rPr>
      </w:pPr>
      <w:r w:rsidRPr="00611666">
        <w:rPr>
          <w:rFonts w:cs="Arial"/>
          <w:color w:val="000000" w:themeColor="text1"/>
        </w:rPr>
        <w:t xml:space="preserve">2 Leadership Essentials events for councillors </w:t>
      </w:r>
    </w:p>
    <w:p w14:paraId="40F3E118" w14:textId="77777777" w:rsidR="00611666" w:rsidRDefault="00611666" w:rsidP="00611666">
      <w:pPr>
        <w:pStyle w:val="ListParagraph"/>
        <w:numPr>
          <w:ilvl w:val="0"/>
          <w:numId w:val="0"/>
        </w:numPr>
        <w:ind w:left="792"/>
        <w:rPr>
          <w:rFonts w:cs="Arial"/>
          <w:color w:val="000000" w:themeColor="text1"/>
        </w:rPr>
      </w:pPr>
    </w:p>
    <w:p w14:paraId="65DD746A" w14:textId="77777777" w:rsidR="00611666" w:rsidRDefault="00B64014" w:rsidP="00611666">
      <w:pPr>
        <w:pStyle w:val="ListParagraph"/>
        <w:numPr>
          <w:ilvl w:val="1"/>
          <w:numId w:val="10"/>
        </w:numPr>
        <w:rPr>
          <w:rFonts w:cs="Arial"/>
          <w:color w:val="000000" w:themeColor="text1"/>
        </w:rPr>
      </w:pPr>
      <w:r w:rsidRPr="00611666">
        <w:rPr>
          <w:rFonts w:cs="Arial"/>
          <w:color w:val="000000" w:themeColor="text1"/>
        </w:rPr>
        <w:t>3 cultural peer challenges</w:t>
      </w:r>
    </w:p>
    <w:p w14:paraId="7BC8006A" w14:textId="77777777" w:rsidR="00611666" w:rsidRPr="00611666" w:rsidRDefault="00611666" w:rsidP="00611666">
      <w:pPr>
        <w:pStyle w:val="ListParagraph"/>
        <w:numPr>
          <w:ilvl w:val="0"/>
          <w:numId w:val="0"/>
        </w:numPr>
        <w:ind w:left="360"/>
        <w:rPr>
          <w:rFonts w:cs="Arial"/>
          <w:color w:val="000000" w:themeColor="text1"/>
        </w:rPr>
      </w:pPr>
    </w:p>
    <w:p w14:paraId="49961CBA" w14:textId="77777777" w:rsidR="00611666" w:rsidRDefault="00B64014" w:rsidP="00611666">
      <w:pPr>
        <w:pStyle w:val="ListParagraph"/>
        <w:numPr>
          <w:ilvl w:val="1"/>
          <w:numId w:val="10"/>
        </w:numPr>
        <w:rPr>
          <w:rFonts w:cs="Arial"/>
          <w:color w:val="000000" w:themeColor="text1"/>
        </w:rPr>
      </w:pPr>
      <w:r w:rsidRPr="00611666">
        <w:rPr>
          <w:rFonts w:cs="Arial"/>
          <w:color w:val="000000" w:themeColor="text1"/>
        </w:rPr>
        <w:t>7 library peer challenges at councils.</w:t>
      </w:r>
    </w:p>
    <w:p w14:paraId="1ED8EBC8" w14:textId="77777777" w:rsidR="00611666" w:rsidRPr="00611666" w:rsidRDefault="00611666" w:rsidP="00611666">
      <w:pPr>
        <w:pStyle w:val="ListParagraph"/>
        <w:numPr>
          <w:ilvl w:val="0"/>
          <w:numId w:val="0"/>
        </w:numPr>
        <w:ind w:left="360"/>
        <w:rPr>
          <w:rFonts w:cs="Arial"/>
          <w:color w:val="000000" w:themeColor="text1"/>
        </w:rPr>
      </w:pPr>
    </w:p>
    <w:p w14:paraId="63C702E2" w14:textId="64C682F3" w:rsidR="00611666" w:rsidRDefault="00B64014" w:rsidP="00611666">
      <w:pPr>
        <w:pStyle w:val="ListParagraph"/>
        <w:numPr>
          <w:ilvl w:val="0"/>
          <w:numId w:val="10"/>
        </w:numPr>
        <w:rPr>
          <w:rFonts w:cs="Arial"/>
          <w:color w:val="000000" w:themeColor="text1"/>
        </w:rPr>
      </w:pPr>
      <w:r w:rsidRPr="00611666">
        <w:rPr>
          <w:rFonts w:cs="Arial"/>
          <w:color w:val="000000" w:themeColor="text1"/>
        </w:rPr>
        <w:t xml:space="preserve">In </w:t>
      </w:r>
      <w:proofErr w:type="gramStart"/>
      <w:r w:rsidRPr="00611666">
        <w:rPr>
          <w:rFonts w:cs="Arial"/>
          <w:color w:val="000000" w:themeColor="text1"/>
        </w:rPr>
        <w:t>addition</w:t>
      </w:r>
      <w:proofErr w:type="gramEnd"/>
      <w:r w:rsidRPr="00611666">
        <w:rPr>
          <w:rFonts w:cs="Arial"/>
          <w:color w:val="000000" w:themeColor="text1"/>
        </w:rPr>
        <w:t xml:space="preserve"> the LGA and ACE have continued to build on their partnership approach to co-host a successful conference focusing on the role of culture and the creative industries in rural England. The LGA also continues to update the culture hub online resource with new case studies and examples of best practice as part of our in-kind support. </w:t>
      </w:r>
    </w:p>
    <w:p w14:paraId="2E9A7EDE" w14:textId="77777777" w:rsidR="00611666" w:rsidRDefault="00611666" w:rsidP="00611666">
      <w:pPr>
        <w:pStyle w:val="ListParagraph"/>
        <w:numPr>
          <w:ilvl w:val="0"/>
          <w:numId w:val="0"/>
        </w:numPr>
        <w:ind w:left="360"/>
        <w:rPr>
          <w:rFonts w:cs="Arial"/>
          <w:color w:val="000000" w:themeColor="text1"/>
        </w:rPr>
      </w:pPr>
    </w:p>
    <w:p w14:paraId="7C711D17" w14:textId="1A4F0030" w:rsidR="00B64014" w:rsidRPr="00611666" w:rsidRDefault="00B64014" w:rsidP="00611666">
      <w:pPr>
        <w:pStyle w:val="ListParagraph"/>
        <w:numPr>
          <w:ilvl w:val="0"/>
          <w:numId w:val="10"/>
        </w:numPr>
        <w:rPr>
          <w:rFonts w:cs="Arial"/>
          <w:color w:val="000000" w:themeColor="text1"/>
        </w:rPr>
      </w:pPr>
      <w:r w:rsidRPr="00611666">
        <w:rPr>
          <w:rFonts w:cs="Arial"/>
          <w:color w:val="000000" w:themeColor="text1"/>
        </w:rPr>
        <w:t xml:space="preserve">We are in the process of undertaking a detailed evaluation of the impact of the leadership essentials programme to date. </w:t>
      </w:r>
    </w:p>
    <w:p w14:paraId="37AB77E0" w14:textId="77777777" w:rsidR="00B64014" w:rsidRPr="00FD0D3A" w:rsidRDefault="00B64014" w:rsidP="00611666">
      <w:pPr>
        <w:ind w:left="0" w:firstLine="0"/>
        <w:rPr>
          <w:rFonts w:cs="Arial"/>
          <w:b/>
          <w:color w:val="000000" w:themeColor="text1"/>
        </w:rPr>
      </w:pPr>
      <w:r w:rsidRPr="00FD0D3A">
        <w:rPr>
          <w:rFonts w:cs="Arial"/>
          <w:b/>
          <w:color w:val="000000" w:themeColor="text1"/>
        </w:rPr>
        <w:t>Description of the proposal</w:t>
      </w:r>
    </w:p>
    <w:p w14:paraId="22004C2D" w14:textId="00772043" w:rsidR="00611666" w:rsidRDefault="00B64014" w:rsidP="00611666">
      <w:pPr>
        <w:pStyle w:val="ListParagraph"/>
        <w:numPr>
          <w:ilvl w:val="0"/>
          <w:numId w:val="10"/>
        </w:numPr>
        <w:rPr>
          <w:rFonts w:cs="Arial"/>
          <w:color w:val="000000" w:themeColor="text1"/>
        </w:rPr>
      </w:pPr>
      <w:r w:rsidRPr="00611666">
        <w:rPr>
          <w:rFonts w:cs="Arial"/>
          <w:color w:val="000000" w:themeColor="text1"/>
        </w:rPr>
        <w:t xml:space="preserve">For 2020/21 we propose to continue the popular and successful existing offer: </w:t>
      </w:r>
    </w:p>
    <w:p w14:paraId="751D4982" w14:textId="77777777" w:rsidR="00611666" w:rsidRDefault="00611666" w:rsidP="00611666">
      <w:pPr>
        <w:pStyle w:val="ListParagraph"/>
        <w:numPr>
          <w:ilvl w:val="0"/>
          <w:numId w:val="0"/>
        </w:numPr>
        <w:ind w:left="360"/>
        <w:rPr>
          <w:rFonts w:cs="Arial"/>
          <w:color w:val="000000" w:themeColor="text1"/>
        </w:rPr>
      </w:pPr>
    </w:p>
    <w:p w14:paraId="6565A1AE" w14:textId="36D10216" w:rsidR="00611666" w:rsidRDefault="00B64014" w:rsidP="00611666">
      <w:pPr>
        <w:pStyle w:val="ListParagraph"/>
        <w:numPr>
          <w:ilvl w:val="1"/>
          <w:numId w:val="10"/>
        </w:numPr>
        <w:rPr>
          <w:rFonts w:cs="Arial"/>
          <w:color w:val="000000" w:themeColor="text1"/>
        </w:rPr>
      </w:pPr>
      <w:r w:rsidRPr="00611666">
        <w:rPr>
          <w:rFonts w:cs="Arial"/>
          <w:color w:val="000000" w:themeColor="text1"/>
        </w:rPr>
        <w:t>2 Leadership Essentials events for councillors</w:t>
      </w:r>
    </w:p>
    <w:p w14:paraId="0B49DD10" w14:textId="77777777" w:rsidR="00611666" w:rsidRDefault="00611666" w:rsidP="00611666">
      <w:pPr>
        <w:pStyle w:val="ListParagraph"/>
        <w:numPr>
          <w:ilvl w:val="0"/>
          <w:numId w:val="0"/>
        </w:numPr>
        <w:ind w:left="792"/>
        <w:rPr>
          <w:rFonts w:cs="Arial"/>
          <w:color w:val="000000" w:themeColor="text1"/>
        </w:rPr>
      </w:pPr>
    </w:p>
    <w:p w14:paraId="19A3AA82" w14:textId="2BB264D6" w:rsidR="00611666" w:rsidRDefault="00B64014" w:rsidP="00611666">
      <w:pPr>
        <w:pStyle w:val="ListParagraph"/>
        <w:numPr>
          <w:ilvl w:val="1"/>
          <w:numId w:val="10"/>
        </w:numPr>
        <w:rPr>
          <w:rFonts w:cs="Arial"/>
          <w:color w:val="000000" w:themeColor="text1"/>
        </w:rPr>
      </w:pPr>
      <w:r w:rsidRPr="00611666">
        <w:rPr>
          <w:rFonts w:cs="Arial"/>
          <w:color w:val="000000" w:themeColor="text1"/>
        </w:rPr>
        <w:t xml:space="preserve">3 culture peer challenges </w:t>
      </w:r>
    </w:p>
    <w:p w14:paraId="75D33E28" w14:textId="77777777" w:rsidR="00611666" w:rsidRPr="00611666" w:rsidRDefault="00611666" w:rsidP="00611666">
      <w:pPr>
        <w:pStyle w:val="ListParagraph"/>
        <w:numPr>
          <w:ilvl w:val="0"/>
          <w:numId w:val="0"/>
        </w:numPr>
        <w:ind w:left="360"/>
        <w:rPr>
          <w:rFonts w:cs="Arial"/>
          <w:color w:val="000000" w:themeColor="text1"/>
        </w:rPr>
      </w:pPr>
    </w:p>
    <w:p w14:paraId="737FA154" w14:textId="77777777" w:rsidR="008D06DA" w:rsidRDefault="00B64014" w:rsidP="008D06DA">
      <w:pPr>
        <w:pStyle w:val="ListParagraph"/>
        <w:numPr>
          <w:ilvl w:val="1"/>
          <w:numId w:val="10"/>
        </w:numPr>
        <w:rPr>
          <w:rFonts w:cs="Arial"/>
          <w:color w:val="000000" w:themeColor="text1"/>
        </w:rPr>
      </w:pPr>
      <w:r w:rsidRPr="00611666">
        <w:rPr>
          <w:rFonts w:cs="Arial"/>
          <w:color w:val="000000" w:themeColor="text1"/>
        </w:rPr>
        <w:t>7 library peer challenges</w:t>
      </w:r>
    </w:p>
    <w:p w14:paraId="025CFA8C" w14:textId="77777777" w:rsidR="008D06DA" w:rsidRPr="008D06DA" w:rsidRDefault="008D06DA" w:rsidP="008D06DA">
      <w:pPr>
        <w:pStyle w:val="ListParagraph"/>
        <w:numPr>
          <w:ilvl w:val="0"/>
          <w:numId w:val="0"/>
        </w:numPr>
        <w:ind w:left="360"/>
        <w:rPr>
          <w:rFonts w:cs="Arial"/>
          <w:color w:val="000000" w:themeColor="text1"/>
        </w:rPr>
      </w:pPr>
    </w:p>
    <w:p w14:paraId="74829D02" w14:textId="51CE515C" w:rsidR="008D06DA" w:rsidRDefault="00B64014" w:rsidP="008D06DA">
      <w:pPr>
        <w:pStyle w:val="ListParagraph"/>
        <w:numPr>
          <w:ilvl w:val="0"/>
          <w:numId w:val="10"/>
        </w:numPr>
        <w:rPr>
          <w:rFonts w:cs="Arial"/>
          <w:color w:val="000000" w:themeColor="text1"/>
        </w:rPr>
      </w:pPr>
      <w:r w:rsidRPr="008D06DA">
        <w:rPr>
          <w:rFonts w:cs="Arial"/>
          <w:color w:val="000000" w:themeColor="text1"/>
        </w:rPr>
        <w:t>Following feedback from the sector and discussions with ACE, we also seeking to deliver new activities:</w:t>
      </w:r>
    </w:p>
    <w:p w14:paraId="7314052B" w14:textId="77777777" w:rsidR="008D06DA" w:rsidRDefault="008D06DA" w:rsidP="008D06DA">
      <w:pPr>
        <w:pStyle w:val="ListParagraph"/>
        <w:numPr>
          <w:ilvl w:val="0"/>
          <w:numId w:val="0"/>
        </w:numPr>
        <w:ind w:left="360"/>
        <w:rPr>
          <w:rFonts w:cs="Arial"/>
          <w:color w:val="000000" w:themeColor="text1"/>
        </w:rPr>
      </w:pPr>
    </w:p>
    <w:p w14:paraId="2F7E1EAB" w14:textId="2678C0AC" w:rsidR="008D06DA" w:rsidRDefault="00B64014" w:rsidP="008D06DA">
      <w:pPr>
        <w:pStyle w:val="ListParagraph"/>
        <w:numPr>
          <w:ilvl w:val="1"/>
          <w:numId w:val="10"/>
        </w:numPr>
        <w:rPr>
          <w:rFonts w:cs="Arial"/>
          <w:color w:val="000000" w:themeColor="text1"/>
        </w:rPr>
      </w:pPr>
      <w:r w:rsidRPr="008D06DA">
        <w:rPr>
          <w:rFonts w:cs="Arial"/>
          <w:color w:val="000000" w:themeColor="text1"/>
        </w:rPr>
        <w:t>1 pilot Leadership Essentials event for officers</w:t>
      </w:r>
    </w:p>
    <w:p w14:paraId="01843BFD" w14:textId="77777777" w:rsidR="008D06DA" w:rsidRDefault="008D06DA" w:rsidP="008D06DA">
      <w:pPr>
        <w:pStyle w:val="ListParagraph"/>
        <w:numPr>
          <w:ilvl w:val="0"/>
          <w:numId w:val="0"/>
        </w:numPr>
        <w:ind w:left="792"/>
        <w:rPr>
          <w:rFonts w:cs="Arial"/>
          <w:color w:val="000000" w:themeColor="text1"/>
        </w:rPr>
      </w:pPr>
    </w:p>
    <w:p w14:paraId="5F24EBD9" w14:textId="48FE008C" w:rsidR="008D06DA" w:rsidRDefault="00B64014" w:rsidP="008D06DA">
      <w:pPr>
        <w:pStyle w:val="ListParagraph"/>
        <w:numPr>
          <w:ilvl w:val="1"/>
          <w:numId w:val="10"/>
        </w:numPr>
        <w:rPr>
          <w:rFonts w:cs="Arial"/>
          <w:color w:val="000000" w:themeColor="text1"/>
        </w:rPr>
      </w:pPr>
      <w:r w:rsidRPr="008D06DA">
        <w:rPr>
          <w:rFonts w:cs="Arial"/>
          <w:color w:val="000000" w:themeColor="text1"/>
        </w:rPr>
        <w:t xml:space="preserve">1 pilot follow-up event for Leadership Essentials alumni </w:t>
      </w:r>
    </w:p>
    <w:p w14:paraId="5367D812" w14:textId="77777777" w:rsidR="008D06DA" w:rsidRPr="008D06DA" w:rsidRDefault="008D06DA" w:rsidP="008D06DA">
      <w:pPr>
        <w:pStyle w:val="ListParagraph"/>
        <w:numPr>
          <w:ilvl w:val="0"/>
          <w:numId w:val="0"/>
        </w:numPr>
        <w:ind w:left="360"/>
        <w:rPr>
          <w:rFonts w:cs="Arial"/>
          <w:color w:val="000000" w:themeColor="text1"/>
        </w:rPr>
      </w:pPr>
    </w:p>
    <w:p w14:paraId="678E3846" w14:textId="63C03101" w:rsidR="00B64014" w:rsidRPr="008D06DA" w:rsidRDefault="00B64014" w:rsidP="008D06DA">
      <w:pPr>
        <w:pStyle w:val="ListParagraph"/>
        <w:numPr>
          <w:ilvl w:val="1"/>
          <w:numId w:val="10"/>
        </w:numPr>
        <w:rPr>
          <w:rFonts w:cs="Arial"/>
          <w:color w:val="000000" w:themeColor="text1"/>
        </w:rPr>
      </w:pPr>
      <w:r w:rsidRPr="008D06DA">
        <w:rPr>
          <w:rFonts w:cs="Arial"/>
          <w:color w:val="000000" w:themeColor="text1"/>
        </w:rPr>
        <w:t>Follow on mentoring support for heads of services participating in peer challenges.</w:t>
      </w:r>
    </w:p>
    <w:p w14:paraId="5611BABB" w14:textId="77777777" w:rsidR="00B64014" w:rsidRDefault="00B64014" w:rsidP="008D06DA">
      <w:pPr>
        <w:ind w:left="0" w:firstLine="0"/>
        <w:rPr>
          <w:color w:val="FF0000"/>
        </w:rPr>
      </w:pPr>
    </w:p>
    <w:p w14:paraId="6618D59A" w14:textId="61C76111" w:rsidR="008D06DA" w:rsidRDefault="00B64014" w:rsidP="008D06DA">
      <w:pPr>
        <w:pStyle w:val="ListParagraph"/>
        <w:numPr>
          <w:ilvl w:val="0"/>
          <w:numId w:val="10"/>
        </w:numPr>
        <w:rPr>
          <w:rFonts w:cs="Arial"/>
          <w:color w:val="000000" w:themeColor="text1"/>
        </w:rPr>
      </w:pPr>
      <w:r w:rsidRPr="008D06DA">
        <w:rPr>
          <w:rFonts w:cs="Arial"/>
          <w:color w:val="000000" w:themeColor="text1"/>
        </w:rPr>
        <w:t>The improvement activities will be available to all councils in England, including those not currently in LGA membership.</w:t>
      </w:r>
    </w:p>
    <w:p w14:paraId="38E3A723" w14:textId="77777777" w:rsidR="008D06DA" w:rsidRDefault="008D06DA" w:rsidP="008D06DA">
      <w:pPr>
        <w:pStyle w:val="ListParagraph"/>
        <w:numPr>
          <w:ilvl w:val="0"/>
          <w:numId w:val="0"/>
        </w:numPr>
        <w:ind w:left="360"/>
        <w:rPr>
          <w:rFonts w:cs="Arial"/>
          <w:color w:val="000000" w:themeColor="text1"/>
        </w:rPr>
      </w:pPr>
    </w:p>
    <w:p w14:paraId="5DFAF080" w14:textId="77777777" w:rsidR="008D06DA" w:rsidRDefault="00B64014" w:rsidP="008D06DA">
      <w:pPr>
        <w:pStyle w:val="ListParagraph"/>
        <w:numPr>
          <w:ilvl w:val="0"/>
          <w:numId w:val="10"/>
        </w:numPr>
        <w:rPr>
          <w:rFonts w:cs="Arial"/>
          <w:color w:val="000000" w:themeColor="text1"/>
        </w:rPr>
      </w:pPr>
      <w:r w:rsidRPr="008D06DA">
        <w:rPr>
          <w:rFonts w:cs="Arial"/>
          <w:color w:val="000000" w:themeColor="text1"/>
        </w:rPr>
        <w:t xml:space="preserve">The cost of these activities will be </w:t>
      </w:r>
      <w:r w:rsidRPr="008D06DA">
        <w:rPr>
          <w:rFonts w:cs="Arial"/>
          <w:b/>
          <w:color w:val="000000" w:themeColor="text1"/>
        </w:rPr>
        <w:t xml:space="preserve">£153,720 </w:t>
      </w:r>
      <w:r w:rsidRPr="008D06DA">
        <w:rPr>
          <w:rFonts w:cs="Arial"/>
          <w:color w:val="000000" w:themeColor="text1"/>
        </w:rPr>
        <w:t>including the required LGA management fee. If ACE choose to add or remove some options, the cost would be proportionately increased or decreased.</w:t>
      </w:r>
    </w:p>
    <w:p w14:paraId="7EE9593B" w14:textId="77777777" w:rsidR="008D06DA" w:rsidRPr="008D06DA" w:rsidRDefault="008D06DA" w:rsidP="008D06DA">
      <w:pPr>
        <w:pStyle w:val="ListParagraph"/>
        <w:numPr>
          <w:ilvl w:val="0"/>
          <w:numId w:val="0"/>
        </w:numPr>
        <w:ind w:left="360"/>
        <w:rPr>
          <w:rFonts w:cs="Arial"/>
          <w:color w:val="000000" w:themeColor="text1"/>
        </w:rPr>
      </w:pPr>
    </w:p>
    <w:p w14:paraId="75336C98" w14:textId="066E21B3" w:rsidR="00B64014" w:rsidRPr="008D06DA" w:rsidRDefault="00B64014" w:rsidP="008D06DA">
      <w:pPr>
        <w:pStyle w:val="ListParagraph"/>
        <w:numPr>
          <w:ilvl w:val="0"/>
          <w:numId w:val="10"/>
        </w:numPr>
        <w:rPr>
          <w:rFonts w:cs="Arial"/>
          <w:color w:val="000000" w:themeColor="text1"/>
        </w:rPr>
      </w:pPr>
      <w:r w:rsidRPr="008D06DA">
        <w:rPr>
          <w:rFonts w:cs="Arial"/>
          <w:color w:val="000000" w:themeColor="text1"/>
        </w:rPr>
        <w:t xml:space="preserve">A detailed breakdown of the activities can be found in the </w:t>
      </w:r>
      <w:r w:rsidR="00E90956" w:rsidRPr="00E90956">
        <w:rPr>
          <w:rFonts w:cs="Arial"/>
          <w:b/>
          <w:sz w:val="24"/>
          <w:u w:val="single"/>
        </w:rPr>
        <w:t>ANNEX A</w:t>
      </w:r>
      <w:r w:rsidR="00E90956">
        <w:rPr>
          <w:rFonts w:cs="Arial"/>
          <w:b/>
          <w:sz w:val="24"/>
          <w:u w:val="single"/>
        </w:rPr>
        <w:t>.</w:t>
      </w:r>
    </w:p>
    <w:p w14:paraId="57D60B91" w14:textId="77777777" w:rsidR="00B64014" w:rsidRPr="00FD0D3A" w:rsidRDefault="00B64014" w:rsidP="00E90956">
      <w:pPr>
        <w:ind w:left="0" w:firstLine="0"/>
        <w:rPr>
          <w:rFonts w:cs="Arial"/>
          <w:b/>
          <w:color w:val="FF0000"/>
        </w:rPr>
      </w:pPr>
      <w:r w:rsidRPr="00FD0D3A">
        <w:rPr>
          <w:rFonts w:cs="Arial"/>
          <w:b/>
          <w:color w:val="000000" w:themeColor="text1"/>
        </w:rPr>
        <w:t xml:space="preserve">Leadership Essential Events for Councillors </w:t>
      </w:r>
    </w:p>
    <w:p w14:paraId="18077DD1" w14:textId="727270CC" w:rsidR="00E90956" w:rsidRDefault="00B64014" w:rsidP="00E90956">
      <w:pPr>
        <w:pStyle w:val="ListParagraph"/>
        <w:numPr>
          <w:ilvl w:val="0"/>
          <w:numId w:val="10"/>
        </w:numPr>
        <w:rPr>
          <w:rFonts w:cs="Arial"/>
          <w:color w:val="000000" w:themeColor="text1"/>
        </w:rPr>
      </w:pPr>
      <w:r w:rsidRPr="00E90956">
        <w:rPr>
          <w:rFonts w:cs="Arial"/>
          <w:color w:val="000000" w:themeColor="text1"/>
        </w:rPr>
        <w:t>The core aim of the Leadership Essentials: Culture events is to support new and more established culture portfolio holders to develop and strengthen leadership skills to become strong cultural leaders in their local place.</w:t>
      </w:r>
    </w:p>
    <w:p w14:paraId="2B5E32F4" w14:textId="77777777" w:rsidR="00E90956" w:rsidRDefault="00E90956" w:rsidP="00E90956">
      <w:pPr>
        <w:pStyle w:val="ListParagraph"/>
        <w:numPr>
          <w:ilvl w:val="0"/>
          <w:numId w:val="0"/>
        </w:numPr>
        <w:ind w:left="360"/>
        <w:rPr>
          <w:rFonts w:cs="Arial"/>
          <w:color w:val="000000" w:themeColor="text1"/>
        </w:rPr>
      </w:pPr>
    </w:p>
    <w:p w14:paraId="1680299C" w14:textId="77777777" w:rsidR="00E90956" w:rsidRDefault="00B64014" w:rsidP="00E90956">
      <w:pPr>
        <w:pStyle w:val="ListParagraph"/>
        <w:numPr>
          <w:ilvl w:val="0"/>
          <w:numId w:val="10"/>
        </w:numPr>
        <w:rPr>
          <w:rFonts w:cs="Arial"/>
          <w:color w:val="000000" w:themeColor="text1"/>
        </w:rPr>
      </w:pPr>
      <w:r w:rsidRPr="00E90956">
        <w:rPr>
          <w:rFonts w:cs="Arial"/>
          <w:color w:val="000000" w:themeColor="text1"/>
        </w:rPr>
        <w:t>The programme will be based around two key themes; the role of culture in supporting the health and wellbeing agenda and the role of culture in place shaping.</w:t>
      </w:r>
    </w:p>
    <w:p w14:paraId="4DC8F660" w14:textId="77777777" w:rsidR="00E90956" w:rsidRPr="00E90956" w:rsidRDefault="00E90956" w:rsidP="00E90956">
      <w:pPr>
        <w:pStyle w:val="ListParagraph"/>
        <w:numPr>
          <w:ilvl w:val="0"/>
          <w:numId w:val="0"/>
        </w:numPr>
        <w:ind w:left="360"/>
        <w:rPr>
          <w:rFonts w:cs="Arial"/>
          <w:color w:val="000000" w:themeColor="text1"/>
        </w:rPr>
      </w:pPr>
    </w:p>
    <w:p w14:paraId="6201BAF4" w14:textId="77777777" w:rsidR="00E90956" w:rsidRDefault="00B64014" w:rsidP="00E90956">
      <w:pPr>
        <w:pStyle w:val="ListParagraph"/>
        <w:numPr>
          <w:ilvl w:val="0"/>
          <w:numId w:val="10"/>
        </w:numPr>
        <w:rPr>
          <w:rFonts w:cs="Arial"/>
          <w:color w:val="000000" w:themeColor="text1"/>
        </w:rPr>
      </w:pPr>
      <w:r w:rsidRPr="00E90956">
        <w:rPr>
          <w:rFonts w:cs="Arial"/>
          <w:color w:val="000000" w:themeColor="text1"/>
        </w:rPr>
        <w:t>Key Objectives</w:t>
      </w:r>
    </w:p>
    <w:p w14:paraId="776E0FF5" w14:textId="77777777" w:rsidR="00E90956" w:rsidRPr="00E90956" w:rsidRDefault="00E90956" w:rsidP="00E90956">
      <w:pPr>
        <w:pStyle w:val="ListParagraph"/>
        <w:numPr>
          <w:ilvl w:val="0"/>
          <w:numId w:val="0"/>
        </w:numPr>
        <w:ind w:left="360"/>
        <w:rPr>
          <w:rFonts w:cs="Arial"/>
        </w:rPr>
      </w:pPr>
    </w:p>
    <w:p w14:paraId="36B537D4" w14:textId="612B8C11" w:rsidR="00E90956" w:rsidRPr="00E90956" w:rsidRDefault="00B64014" w:rsidP="00E90956">
      <w:pPr>
        <w:pStyle w:val="ListParagraph"/>
        <w:numPr>
          <w:ilvl w:val="1"/>
          <w:numId w:val="10"/>
        </w:numPr>
        <w:ind w:left="851" w:hanging="491"/>
        <w:rPr>
          <w:rFonts w:cs="Arial"/>
          <w:color w:val="000000" w:themeColor="text1"/>
        </w:rPr>
      </w:pPr>
      <w:r w:rsidRPr="00E90956">
        <w:rPr>
          <w:rFonts w:cs="Arial"/>
        </w:rPr>
        <w:t xml:space="preserve">To raise the ambitions of culture portfolio holders to be exceptional leaders of arts and culture in their places </w:t>
      </w:r>
    </w:p>
    <w:p w14:paraId="5EA95006" w14:textId="77777777" w:rsidR="00E90956" w:rsidRPr="00E90956" w:rsidRDefault="00E90956" w:rsidP="00E90956">
      <w:pPr>
        <w:pStyle w:val="ListParagraph"/>
        <w:numPr>
          <w:ilvl w:val="0"/>
          <w:numId w:val="0"/>
        </w:numPr>
        <w:ind w:left="792"/>
        <w:rPr>
          <w:rFonts w:cs="Arial"/>
          <w:color w:val="000000" w:themeColor="text1"/>
        </w:rPr>
      </w:pPr>
    </w:p>
    <w:p w14:paraId="1EC04597" w14:textId="77777777" w:rsidR="00E90956" w:rsidRPr="00E90956" w:rsidRDefault="00B64014" w:rsidP="00E90956">
      <w:pPr>
        <w:pStyle w:val="ListParagraph"/>
        <w:numPr>
          <w:ilvl w:val="1"/>
          <w:numId w:val="10"/>
        </w:numPr>
        <w:ind w:left="993" w:hanging="574"/>
        <w:rPr>
          <w:rFonts w:cs="Arial"/>
          <w:color w:val="000000" w:themeColor="text1"/>
        </w:rPr>
      </w:pPr>
      <w:r w:rsidRPr="00E90956">
        <w:rPr>
          <w:rFonts w:cs="Arial"/>
        </w:rPr>
        <w:t xml:space="preserve">To increase and refresh the tools and knowledge culture portfolio holders </w:t>
      </w:r>
      <w:proofErr w:type="gramStart"/>
      <w:r w:rsidRPr="00E90956">
        <w:rPr>
          <w:rFonts w:cs="Arial"/>
        </w:rPr>
        <w:t>have to</w:t>
      </w:r>
      <w:proofErr w:type="gramEnd"/>
      <w:r w:rsidRPr="00E90956">
        <w:rPr>
          <w:rFonts w:cs="Arial"/>
        </w:rPr>
        <w:t xml:space="preserve"> be cultural leaders in their places through peer to peer sharing and learning</w:t>
      </w:r>
    </w:p>
    <w:p w14:paraId="513A6AF3" w14:textId="77777777" w:rsidR="00E90956" w:rsidRPr="00E90956" w:rsidRDefault="00E90956" w:rsidP="00E90956">
      <w:pPr>
        <w:pStyle w:val="ListParagraph"/>
        <w:numPr>
          <w:ilvl w:val="0"/>
          <w:numId w:val="0"/>
        </w:numPr>
        <w:ind w:left="360"/>
        <w:rPr>
          <w:rFonts w:cs="Arial"/>
        </w:rPr>
      </w:pPr>
    </w:p>
    <w:p w14:paraId="1E9FC980" w14:textId="77777777" w:rsidR="00E90956" w:rsidRPr="00E90956" w:rsidRDefault="00B64014" w:rsidP="00E90956">
      <w:pPr>
        <w:pStyle w:val="ListParagraph"/>
        <w:numPr>
          <w:ilvl w:val="1"/>
          <w:numId w:val="10"/>
        </w:numPr>
        <w:ind w:left="851" w:hanging="491"/>
        <w:rPr>
          <w:rFonts w:cs="Arial"/>
          <w:color w:val="000000" w:themeColor="text1"/>
        </w:rPr>
      </w:pPr>
      <w:r w:rsidRPr="00E90956">
        <w:rPr>
          <w:rFonts w:cs="Arial"/>
        </w:rPr>
        <w:t>To share a wide range of inspiring and relevant case studies presented in an engaging way by LA peers and external speakers</w:t>
      </w:r>
    </w:p>
    <w:p w14:paraId="7301FBBA" w14:textId="77777777" w:rsidR="00E90956" w:rsidRPr="00E90956" w:rsidRDefault="00E90956" w:rsidP="00E90956">
      <w:pPr>
        <w:pStyle w:val="ListParagraph"/>
        <w:numPr>
          <w:ilvl w:val="0"/>
          <w:numId w:val="0"/>
        </w:numPr>
        <w:ind w:left="360"/>
        <w:rPr>
          <w:rFonts w:cs="Arial"/>
        </w:rPr>
      </w:pPr>
    </w:p>
    <w:p w14:paraId="01665AE4" w14:textId="77777777" w:rsidR="00E90956" w:rsidRPr="00E90956" w:rsidRDefault="00B64014" w:rsidP="00E90956">
      <w:pPr>
        <w:pStyle w:val="ListParagraph"/>
        <w:numPr>
          <w:ilvl w:val="1"/>
          <w:numId w:val="10"/>
        </w:numPr>
        <w:ind w:left="851" w:hanging="491"/>
        <w:rPr>
          <w:rFonts w:cs="Arial"/>
          <w:color w:val="000000" w:themeColor="text1"/>
        </w:rPr>
      </w:pPr>
      <w:r w:rsidRPr="00E90956">
        <w:rPr>
          <w:rFonts w:cs="Arial"/>
        </w:rPr>
        <w:t>To encourage attendees to network, sharing information, knowledge and expertise.</w:t>
      </w:r>
    </w:p>
    <w:p w14:paraId="4EB98956" w14:textId="77777777" w:rsidR="00E90956" w:rsidRPr="00E90956" w:rsidRDefault="00E90956" w:rsidP="00E90956">
      <w:pPr>
        <w:pStyle w:val="ListParagraph"/>
        <w:numPr>
          <w:ilvl w:val="0"/>
          <w:numId w:val="0"/>
        </w:numPr>
        <w:ind w:left="360"/>
        <w:rPr>
          <w:rFonts w:cs="Arial"/>
        </w:rPr>
      </w:pPr>
    </w:p>
    <w:p w14:paraId="09A6BB50" w14:textId="77777777" w:rsidR="00E90956" w:rsidRPr="00E90956" w:rsidRDefault="00B64014" w:rsidP="00E90956">
      <w:pPr>
        <w:pStyle w:val="ListParagraph"/>
        <w:numPr>
          <w:ilvl w:val="1"/>
          <w:numId w:val="10"/>
        </w:numPr>
        <w:ind w:left="851" w:hanging="491"/>
        <w:rPr>
          <w:rFonts w:cs="Arial"/>
          <w:color w:val="000000" w:themeColor="text1"/>
        </w:rPr>
      </w:pPr>
      <w:r w:rsidRPr="00E90956">
        <w:rPr>
          <w:rFonts w:cs="Arial"/>
        </w:rPr>
        <w:t>To ensure that culture portfolio holders are aware of the key role of LAs in arts and culture and the potential for arts and culture to deliver across council agendas</w:t>
      </w:r>
    </w:p>
    <w:p w14:paraId="5C6C9EF0" w14:textId="77777777" w:rsidR="00E90956" w:rsidRPr="00E90956" w:rsidRDefault="00E90956" w:rsidP="00E90956">
      <w:pPr>
        <w:pStyle w:val="ListParagraph"/>
        <w:numPr>
          <w:ilvl w:val="0"/>
          <w:numId w:val="0"/>
        </w:numPr>
        <w:ind w:left="360"/>
        <w:rPr>
          <w:rFonts w:cs="Arial"/>
          <w:color w:val="000000" w:themeColor="text1"/>
        </w:rPr>
      </w:pPr>
    </w:p>
    <w:p w14:paraId="32E796BA" w14:textId="798E2C18" w:rsidR="00E90956" w:rsidRDefault="00B64014" w:rsidP="00E90956">
      <w:pPr>
        <w:pStyle w:val="ListParagraph"/>
        <w:numPr>
          <w:ilvl w:val="0"/>
          <w:numId w:val="10"/>
        </w:numPr>
        <w:rPr>
          <w:rFonts w:cs="Arial"/>
          <w:color w:val="000000" w:themeColor="text1"/>
        </w:rPr>
      </w:pPr>
      <w:r w:rsidRPr="00E90956">
        <w:rPr>
          <w:rFonts w:cs="Arial"/>
          <w:color w:val="000000" w:themeColor="text1"/>
        </w:rPr>
        <w:t xml:space="preserve">The audience for the events will be councillors with responsibility for cultural services within their local areas which may include arts, museums, libraries and music education. Councillors with a responsibility for the social prescribing agenda may also attend to support their knowledge of the benefits culture and creativity could bring to public health. </w:t>
      </w:r>
    </w:p>
    <w:p w14:paraId="5E3E87D8" w14:textId="77777777" w:rsidR="00E90956" w:rsidRDefault="00E90956" w:rsidP="00E90956">
      <w:pPr>
        <w:pStyle w:val="ListParagraph"/>
        <w:numPr>
          <w:ilvl w:val="0"/>
          <w:numId w:val="0"/>
        </w:numPr>
        <w:ind w:left="360"/>
        <w:rPr>
          <w:rFonts w:cs="Arial"/>
          <w:color w:val="000000" w:themeColor="text1"/>
        </w:rPr>
      </w:pPr>
    </w:p>
    <w:p w14:paraId="2562A058" w14:textId="0108350B" w:rsidR="00B64014" w:rsidRPr="00E90956" w:rsidRDefault="00B64014" w:rsidP="00E90956">
      <w:pPr>
        <w:pStyle w:val="ListParagraph"/>
        <w:numPr>
          <w:ilvl w:val="0"/>
          <w:numId w:val="10"/>
        </w:numPr>
        <w:rPr>
          <w:rFonts w:cs="Arial"/>
          <w:color w:val="000000" w:themeColor="text1"/>
        </w:rPr>
      </w:pPr>
      <w:r w:rsidRPr="00E90956">
        <w:rPr>
          <w:rFonts w:cs="Arial"/>
          <w:color w:val="000000" w:themeColor="text1"/>
        </w:rPr>
        <w:t xml:space="preserve">Each of the leadership essentials events will be residential and held over 1.5 days. The LGA is proposing to hold one event in the North of England and one in central England. Following the success of a weekend event in the 19/20 programme we would also </w:t>
      </w:r>
      <w:r w:rsidRPr="00E90956">
        <w:rPr>
          <w:rFonts w:cs="Arial"/>
          <w:color w:val="000000" w:themeColor="text1"/>
        </w:rPr>
        <w:lastRenderedPageBreak/>
        <w:t xml:space="preserve">propose holding one event on either a weekend or weekday/weekend combination depending on the result of feedback being gathered at the 19/20 events, and one event on weekdays. </w:t>
      </w:r>
    </w:p>
    <w:p w14:paraId="5798A922" w14:textId="77777777" w:rsidR="00B64014" w:rsidRDefault="00B64014" w:rsidP="00E90956">
      <w:pPr>
        <w:ind w:left="0" w:firstLine="0"/>
        <w:rPr>
          <w:rFonts w:cs="Arial"/>
          <w:b/>
          <w:color w:val="FF0000"/>
        </w:rPr>
      </w:pPr>
      <w:r w:rsidRPr="00FD0D3A">
        <w:rPr>
          <w:rFonts w:cs="Arial"/>
          <w:b/>
          <w:color w:val="000000" w:themeColor="text1"/>
        </w:rPr>
        <w:t xml:space="preserve">Library and Cultural Peer Challenges </w:t>
      </w:r>
    </w:p>
    <w:p w14:paraId="3CA52C1D" w14:textId="279A3B30" w:rsidR="000B21F2" w:rsidRPr="000B21F2" w:rsidRDefault="00B64014" w:rsidP="00B64014">
      <w:pPr>
        <w:pStyle w:val="ListParagraph"/>
        <w:numPr>
          <w:ilvl w:val="0"/>
          <w:numId w:val="10"/>
        </w:numPr>
        <w:rPr>
          <w:rFonts w:cs="Arial"/>
          <w:b/>
          <w:color w:val="000000" w:themeColor="text1"/>
        </w:rPr>
      </w:pPr>
      <w:r w:rsidRPr="000B21F2">
        <w:rPr>
          <w:rFonts w:cs="Arial"/>
          <w:color w:val="000000" w:themeColor="text1"/>
        </w:rPr>
        <w:t xml:space="preserve">The LGA has successfully run 22 culture and library peer challenges over the last two years. </w:t>
      </w:r>
    </w:p>
    <w:p w14:paraId="62DD746E" w14:textId="77777777" w:rsidR="000B21F2" w:rsidRPr="000B21F2" w:rsidRDefault="000B21F2" w:rsidP="000B21F2">
      <w:pPr>
        <w:pStyle w:val="ListParagraph"/>
        <w:numPr>
          <w:ilvl w:val="0"/>
          <w:numId w:val="0"/>
        </w:numPr>
        <w:ind w:left="360"/>
        <w:rPr>
          <w:rFonts w:cs="Arial"/>
          <w:b/>
          <w:color w:val="000000" w:themeColor="text1"/>
        </w:rPr>
      </w:pPr>
    </w:p>
    <w:p w14:paraId="78C226C6" w14:textId="77777777" w:rsidR="000B21F2" w:rsidRPr="000B21F2" w:rsidRDefault="00B64014" w:rsidP="000B21F2">
      <w:pPr>
        <w:pStyle w:val="ListParagraph"/>
        <w:numPr>
          <w:ilvl w:val="0"/>
          <w:numId w:val="10"/>
        </w:numPr>
        <w:rPr>
          <w:rFonts w:cs="Arial"/>
          <w:b/>
          <w:color w:val="000000" w:themeColor="text1"/>
        </w:rPr>
      </w:pPr>
      <w:r w:rsidRPr="000B21F2">
        <w:rPr>
          <w:rFonts w:cs="Arial"/>
          <w:color w:val="000000" w:themeColor="text1"/>
        </w:rPr>
        <w:t>Our peer challenge approach involves a team of officers and members spending time onsite at another council as ‘peers’ to provide challenge and share learning. It is an established and proven tool in the LGA’s sector-led improvement approach.</w:t>
      </w:r>
    </w:p>
    <w:p w14:paraId="4B5681C6" w14:textId="77777777" w:rsidR="000B21F2" w:rsidRPr="000B21F2" w:rsidRDefault="000B21F2" w:rsidP="000B21F2">
      <w:pPr>
        <w:pStyle w:val="ListParagraph"/>
        <w:numPr>
          <w:ilvl w:val="0"/>
          <w:numId w:val="0"/>
        </w:numPr>
        <w:ind w:left="360"/>
        <w:rPr>
          <w:rFonts w:cs="Arial"/>
          <w:color w:val="000000" w:themeColor="text1"/>
          <w:lang w:val="en" w:eastAsia="en-GB"/>
        </w:rPr>
      </w:pPr>
    </w:p>
    <w:p w14:paraId="5877E788" w14:textId="77777777" w:rsidR="000B21F2" w:rsidRPr="000B21F2" w:rsidRDefault="00B64014" w:rsidP="000B21F2">
      <w:pPr>
        <w:pStyle w:val="ListParagraph"/>
        <w:numPr>
          <w:ilvl w:val="0"/>
          <w:numId w:val="10"/>
        </w:numPr>
        <w:rPr>
          <w:rFonts w:cs="Arial"/>
          <w:b/>
          <w:color w:val="000000" w:themeColor="text1"/>
        </w:rPr>
      </w:pPr>
      <w:r w:rsidRPr="000B21F2">
        <w:rPr>
          <w:rFonts w:cs="Arial"/>
          <w:color w:val="000000" w:themeColor="text1"/>
          <w:lang w:val="en" w:eastAsia="en-GB"/>
        </w:rPr>
        <w:t>Peer challenges are based on the following key principles:</w:t>
      </w:r>
    </w:p>
    <w:p w14:paraId="0AFA3682" w14:textId="490C55E3" w:rsidR="000B21F2" w:rsidRPr="000B21F2" w:rsidRDefault="000B21F2" w:rsidP="000B21F2">
      <w:pPr>
        <w:pStyle w:val="ListParagraph"/>
        <w:numPr>
          <w:ilvl w:val="0"/>
          <w:numId w:val="0"/>
        </w:numPr>
        <w:ind w:left="360"/>
        <w:rPr>
          <w:rFonts w:cs="Arial"/>
          <w:color w:val="000000" w:themeColor="text1"/>
          <w:lang w:val="en" w:eastAsia="en-GB"/>
        </w:rPr>
      </w:pPr>
    </w:p>
    <w:p w14:paraId="4F04893A" w14:textId="7C114F02" w:rsidR="000B21F2" w:rsidRPr="000B21F2" w:rsidRDefault="00B64014" w:rsidP="000B21F2">
      <w:pPr>
        <w:pStyle w:val="ListParagraph"/>
        <w:numPr>
          <w:ilvl w:val="1"/>
          <w:numId w:val="10"/>
        </w:numPr>
        <w:ind w:left="851" w:hanging="491"/>
        <w:rPr>
          <w:rFonts w:cs="Arial"/>
          <w:b/>
          <w:color w:val="000000" w:themeColor="text1"/>
        </w:rPr>
      </w:pPr>
      <w:r w:rsidRPr="000B21F2">
        <w:rPr>
          <w:rFonts w:cs="Arial"/>
          <w:color w:val="000000" w:themeColor="text1"/>
          <w:lang w:val="en" w:eastAsia="en-GB"/>
        </w:rPr>
        <w:t>councils are responsible for their own performance</w:t>
      </w:r>
    </w:p>
    <w:p w14:paraId="3F10F0DE" w14:textId="77777777" w:rsidR="000B21F2" w:rsidRPr="000B21F2" w:rsidRDefault="000B21F2" w:rsidP="000B21F2">
      <w:pPr>
        <w:pStyle w:val="ListParagraph"/>
        <w:numPr>
          <w:ilvl w:val="0"/>
          <w:numId w:val="0"/>
        </w:numPr>
        <w:ind w:left="851"/>
        <w:rPr>
          <w:rFonts w:cs="Arial"/>
          <w:b/>
          <w:color w:val="000000" w:themeColor="text1"/>
        </w:rPr>
      </w:pPr>
    </w:p>
    <w:p w14:paraId="7541E42B" w14:textId="77777777" w:rsidR="000B21F2" w:rsidRPr="000B21F2" w:rsidRDefault="00B64014" w:rsidP="000B21F2">
      <w:pPr>
        <w:pStyle w:val="ListParagraph"/>
        <w:numPr>
          <w:ilvl w:val="1"/>
          <w:numId w:val="10"/>
        </w:numPr>
        <w:ind w:left="851" w:hanging="491"/>
        <w:rPr>
          <w:rFonts w:cs="Arial"/>
          <w:b/>
          <w:color w:val="000000" w:themeColor="text1"/>
        </w:rPr>
      </w:pPr>
      <w:r w:rsidRPr="000B21F2">
        <w:rPr>
          <w:rFonts w:cs="Arial"/>
          <w:color w:val="000000" w:themeColor="text1"/>
          <w:lang w:val="en" w:eastAsia="en-GB"/>
        </w:rPr>
        <w:t>stronger local accountability leads to further improvement</w:t>
      </w:r>
    </w:p>
    <w:p w14:paraId="7BDB33FD" w14:textId="77777777" w:rsidR="000B21F2" w:rsidRPr="000B21F2" w:rsidRDefault="000B21F2" w:rsidP="000B21F2">
      <w:pPr>
        <w:pStyle w:val="ListParagraph"/>
        <w:numPr>
          <w:ilvl w:val="0"/>
          <w:numId w:val="0"/>
        </w:numPr>
        <w:ind w:left="360"/>
        <w:rPr>
          <w:rFonts w:cs="Arial"/>
          <w:color w:val="000000" w:themeColor="text1"/>
          <w:lang w:val="en" w:eastAsia="en-GB"/>
        </w:rPr>
      </w:pPr>
    </w:p>
    <w:p w14:paraId="0283CBC6" w14:textId="77777777" w:rsidR="000B21F2" w:rsidRPr="000B21F2" w:rsidRDefault="00B64014" w:rsidP="000B21F2">
      <w:pPr>
        <w:pStyle w:val="ListParagraph"/>
        <w:numPr>
          <w:ilvl w:val="1"/>
          <w:numId w:val="10"/>
        </w:numPr>
        <w:ind w:left="851" w:hanging="491"/>
        <w:rPr>
          <w:rFonts w:cs="Arial"/>
          <w:b/>
          <w:color w:val="000000" w:themeColor="text1"/>
        </w:rPr>
      </w:pPr>
      <w:r w:rsidRPr="000B21F2">
        <w:rPr>
          <w:rFonts w:cs="Arial"/>
          <w:color w:val="000000" w:themeColor="text1"/>
          <w:lang w:val="en" w:eastAsia="en-GB"/>
        </w:rPr>
        <w:t>councils have a sense of collective responsibility for performance in the sector as a whole</w:t>
      </w:r>
    </w:p>
    <w:p w14:paraId="152D1F9B" w14:textId="77777777" w:rsidR="000B21F2" w:rsidRPr="000B21F2" w:rsidRDefault="000B21F2" w:rsidP="000B21F2">
      <w:pPr>
        <w:pStyle w:val="ListParagraph"/>
        <w:numPr>
          <w:ilvl w:val="0"/>
          <w:numId w:val="0"/>
        </w:numPr>
        <w:ind w:left="360"/>
        <w:rPr>
          <w:rFonts w:cs="Arial"/>
          <w:color w:val="000000" w:themeColor="text1"/>
          <w:lang w:val="en" w:eastAsia="en-GB"/>
        </w:rPr>
      </w:pPr>
    </w:p>
    <w:p w14:paraId="34763D97" w14:textId="2B58A377" w:rsidR="00B64014" w:rsidRPr="000B21F2" w:rsidRDefault="00B64014" w:rsidP="000B21F2">
      <w:pPr>
        <w:pStyle w:val="ListParagraph"/>
        <w:numPr>
          <w:ilvl w:val="1"/>
          <w:numId w:val="10"/>
        </w:numPr>
        <w:ind w:left="851" w:hanging="491"/>
        <w:rPr>
          <w:rFonts w:cs="Arial"/>
          <w:b/>
          <w:color w:val="000000" w:themeColor="text1"/>
        </w:rPr>
      </w:pPr>
      <w:r w:rsidRPr="000B21F2">
        <w:rPr>
          <w:rFonts w:cs="Arial"/>
          <w:color w:val="000000" w:themeColor="text1"/>
          <w:lang w:val="en" w:eastAsia="en-GB"/>
        </w:rPr>
        <w:t>the role of the LGA is to help councils by providing the necessary support.</w:t>
      </w:r>
    </w:p>
    <w:p w14:paraId="395413F1" w14:textId="77777777" w:rsidR="000B21F2" w:rsidRPr="000B21F2" w:rsidRDefault="00B64014" w:rsidP="000B21F2">
      <w:pPr>
        <w:pStyle w:val="NormalWeb"/>
        <w:numPr>
          <w:ilvl w:val="0"/>
          <w:numId w:val="10"/>
        </w:numPr>
        <w:rPr>
          <w:rFonts w:ascii="Arial" w:hAnsi="Arial" w:cs="Arial"/>
          <w:color w:val="000000" w:themeColor="text1"/>
          <w:sz w:val="22"/>
          <w:szCs w:val="22"/>
          <w:lang w:val="en"/>
        </w:rPr>
      </w:pPr>
      <w:r w:rsidRPr="000B21F2">
        <w:rPr>
          <w:rFonts w:ascii="Arial" w:hAnsi="Arial" w:cs="Arial"/>
          <w:color w:val="000000" w:themeColor="text1"/>
          <w:sz w:val="22"/>
          <w:szCs w:val="22"/>
          <w:lang w:val="en"/>
        </w:rPr>
        <w:t xml:space="preserve">The library and cultural service peer challenge will be available to councils who meet the following criteria: </w:t>
      </w:r>
    </w:p>
    <w:p w14:paraId="2DB04F02" w14:textId="77777777" w:rsidR="000B21F2" w:rsidRPr="000B21F2" w:rsidRDefault="00B64014" w:rsidP="000B21F2">
      <w:pPr>
        <w:pStyle w:val="NormalWeb"/>
        <w:numPr>
          <w:ilvl w:val="1"/>
          <w:numId w:val="10"/>
        </w:numPr>
        <w:ind w:left="851" w:hanging="491"/>
        <w:rPr>
          <w:rFonts w:ascii="Arial" w:hAnsi="Arial" w:cs="Arial"/>
          <w:color w:val="000000" w:themeColor="text1"/>
          <w:sz w:val="22"/>
          <w:szCs w:val="22"/>
          <w:lang w:val="en"/>
        </w:rPr>
      </w:pPr>
      <w:r w:rsidRPr="000B21F2">
        <w:rPr>
          <w:rFonts w:ascii="Arial" w:hAnsi="Arial" w:cs="Arial"/>
          <w:color w:val="000000" w:themeColor="text1"/>
          <w:sz w:val="22"/>
          <w:szCs w:val="22"/>
          <w:lang w:val="en"/>
        </w:rPr>
        <w:t>A council with responsibility for library and/or cultural services</w:t>
      </w:r>
    </w:p>
    <w:p w14:paraId="45A04094" w14:textId="77777777" w:rsidR="000B21F2" w:rsidRPr="000B21F2" w:rsidRDefault="00B64014" w:rsidP="000B21F2">
      <w:pPr>
        <w:pStyle w:val="NormalWeb"/>
        <w:numPr>
          <w:ilvl w:val="1"/>
          <w:numId w:val="10"/>
        </w:numPr>
        <w:ind w:left="851" w:hanging="491"/>
        <w:rPr>
          <w:rFonts w:ascii="Arial" w:hAnsi="Arial" w:cs="Arial"/>
          <w:color w:val="000000" w:themeColor="text1"/>
          <w:sz w:val="22"/>
          <w:szCs w:val="22"/>
          <w:lang w:val="en"/>
        </w:rPr>
      </w:pPr>
      <w:r w:rsidRPr="000B21F2">
        <w:rPr>
          <w:rFonts w:ascii="Arial" w:hAnsi="Arial" w:cs="Arial"/>
          <w:color w:val="000000" w:themeColor="text1"/>
          <w:sz w:val="22"/>
          <w:szCs w:val="22"/>
          <w:lang w:val="en"/>
        </w:rPr>
        <w:t>A council at the point of considering significant change, or evaluating significant change</w:t>
      </w:r>
    </w:p>
    <w:p w14:paraId="1A426395" w14:textId="77777777" w:rsidR="000B21F2" w:rsidRDefault="00B64014" w:rsidP="00B64014">
      <w:pPr>
        <w:pStyle w:val="NormalWeb"/>
        <w:numPr>
          <w:ilvl w:val="1"/>
          <w:numId w:val="10"/>
        </w:numPr>
        <w:ind w:left="851" w:hanging="491"/>
        <w:rPr>
          <w:rFonts w:ascii="Arial" w:hAnsi="Arial" w:cs="Arial"/>
          <w:color w:val="000000" w:themeColor="text1"/>
          <w:sz w:val="22"/>
          <w:szCs w:val="22"/>
          <w:lang w:val="en"/>
        </w:rPr>
      </w:pPr>
      <w:r w:rsidRPr="000B21F2">
        <w:rPr>
          <w:rFonts w:ascii="Arial" w:hAnsi="Arial" w:cs="Arial"/>
          <w:color w:val="000000" w:themeColor="text1"/>
          <w:sz w:val="22"/>
          <w:szCs w:val="22"/>
          <w:lang w:val="en"/>
        </w:rPr>
        <w:t xml:space="preserve">A council with commitment to change from senior </w:t>
      </w:r>
      <w:proofErr w:type="spellStart"/>
      <w:r w:rsidRPr="000B21F2">
        <w:rPr>
          <w:rFonts w:ascii="Arial" w:hAnsi="Arial" w:cs="Arial"/>
          <w:color w:val="000000" w:themeColor="text1"/>
          <w:sz w:val="22"/>
          <w:szCs w:val="22"/>
          <w:lang w:val="en"/>
        </w:rPr>
        <w:t>councillors</w:t>
      </w:r>
      <w:proofErr w:type="spellEnd"/>
      <w:r w:rsidRPr="000B21F2">
        <w:rPr>
          <w:rFonts w:ascii="Arial" w:hAnsi="Arial" w:cs="Arial"/>
          <w:color w:val="000000" w:themeColor="text1"/>
          <w:sz w:val="22"/>
          <w:szCs w:val="22"/>
          <w:lang w:val="en"/>
        </w:rPr>
        <w:t xml:space="preserve"> and leader</w:t>
      </w:r>
      <w:r w:rsidR="000B21F2">
        <w:rPr>
          <w:rFonts w:ascii="Arial" w:hAnsi="Arial" w:cs="Arial"/>
          <w:color w:val="000000" w:themeColor="text1"/>
          <w:sz w:val="22"/>
          <w:szCs w:val="22"/>
          <w:lang w:val="en"/>
        </w:rPr>
        <w:t>.</w:t>
      </w:r>
    </w:p>
    <w:p w14:paraId="5FEAB8CE" w14:textId="77777777" w:rsidR="000B21F2" w:rsidRDefault="00B64014" w:rsidP="00B64014">
      <w:pPr>
        <w:pStyle w:val="NormalWeb"/>
        <w:numPr>
          <w:ilvl w:val="0"/>
          <w:numId w:val="10"/>
        </w:numPr>
        <w:rPr>
          <w:rFonts w:ascii="Arial" w:hAnsi="Arial" w:cs="Arial"/>
          <w:color w:val="000000" w:themeColor="text1"/>
          <w:sz w:val="22"/>
          <w:szCs w:val="22"/>
          <w:lang w:val="en"/>
        </w:rPr>
      </w:pPr>
      <w:r w:rsidRPr="000B21F2">
        <w:rPr>
          <w:rFonts w:ascii="Arial" w:hAnsi="Arial" w:cs="Arial"/>
          <w:color w:val="000000" w:themeColor="text1"/>
          <w:sz w:val="22"/>
          <w:szCs w:val="22"/>
          <w:lang w:val="en"/>
        </w:rPr>
        <w:t>The peer challenge can be tailored to local needs and could include providing an objective analysis of the effect of service changes, testing out ideas for further transformation or assessing how well the service is embedded in council delivery of corporate objectives.</w:t>
      </w:r>
    </w:p>
    <w:p w14:paraId="43866607" w14:textId="77777777" w:rsidR="000B21F2" w:rsidRDefault="00B64014" w:rsidP="00B64014">
      <w:pPr>
        <w:pStyle w:val="NormalWeb"/>
        <w:numPr>
          <w:ilvl w:val="0"/>
          <w:numId w:val="10"/>
        </w:numPr>
        <w:rPr>
          <w:rFonts w:ascii="Arial" w:hAnsi="Arial" w:cs="Arial"/>
          <w:color w:val="000000" w:themeColor="text1"/>
          <w:sz w:val="22"/>
          <w:szCs w:val="22"/>
          <w:lang w:val="en"/>
        </w:rPr>
      </w:pPr>
      <w:r w:rsidRPr="000B21F2">
        <w:rPr>
          <w:rFonts w:ascii="Arial" w:hAnsi="Arial" w:cs="Arial"/>
          <w:color w:val="000000" w:themeColor="text1"/>
          <w:sz w:val="22"/>
          <w:szCs w:val="22"/>
          <w:lang w:val="en"/>
        </w:rPr>
        <w:t xml:space="preserve">We will draw upon the LGA's pool of officer and member peers to put together a peer challenge team with the expertise to help the council address the key issues facing the cultural service. The team will spend 2 days onsite meeting key </w:t>
      </w:r>
      <w:proofErr w:type="spellStart"/>
      <w:r w:rsidRPr="000B21F2">
        <w:rPr>
          <w:rFonts w:ascii="Arial" w:hAnsi="Arial" w:cs="Arial"/>
          <w:color w:val="000000" w:themeColor="text1"/>
          <w:sz w:val="22"/>
          <w:szCs w:val="22"/>
          <w:lang w:val="en"/>
        </w:rPr>
        <w:t>councillors</w:t>
      </w:r>
      <w:proofErr w:type="spellEnd"/>
      <w:r w:rsidRPr="000B21F2">
        <w:rPr>
          <w:rFonts w:ascii="Arial" w:hAnsi="Arial" w:cs="Arial"/>
          <w:color w:val="000000" w:themeColor="text1"/>
          <w:sz w:val="22"/>
          <w:szCs w:val="22"/>
          <w:lang w:val="en"/>
        </w:rPr>
        <w:t>, officers and partners to see the council work in both theory and practice.</w:t>
      </w:r>
    </w:p>
    <w:p w14:paraId="1C2C8FE1" w14:textId="77777777" w:rsidR="000B21F2" w:rsidRDefault="00B64014" w:rsidP="00B64014">
      <w:pPr>
        <w:pStyle w:val="NormalWeb"/>
        <w:numPr>
          <w:ilvl w:val="0"/>
          <w:numId w:val="10"/>
        </w:numPr>
        <w:rPr>
          <w:rFonts w:ascii="Arial" w:hAnsi="Arial" w:cs="Arial"/>
          <w:color w:val="000000" w:themeColor="text1"/>
          <w:sz w:val="22"/>
          <w:szCs w:val="22"/>
          <w:lang w:val="en"/>
        </w:rPr>
      </w:pPr>
      <w:r w:rsidRPr="000B21F2">
        <w:rPr>
          <w:rFonts w:ascii="Arial" w:hAnsi="Arial" w:cs="Arial"/>
          <w:color w:val="000000" w:themeColor="text1"/>
          <w:sz w:val="22"/>
          <w:szCs w:val="22"/>
          <w:lang w:val="en"/>
        </w:rPr>
        <w:lastRenderedPageBreak/>
        <w:t>Following the visit, councils receive a confidential report that sets out the key findings, provides some recommendations on the way forward, and practical advice and signposting to further support.</w:t>
      </w:r>
    </w:p>
    <w:p w14:paraId="7112399E" w14:textId="2F1D9010" w:rsidR="00B64014" w:rsidRPr="000B21F2" w:rsidRDefault="00B64014" w:rsidP="00B64014">
      <w:pPr>
        <w:pStyle w:val="NormalWeb"/>
        <w:numPr>
          <w:ilvl w:val="0"/>
          <w:numId w:val="10"/>
        </w:numPr>
        <w:rPr>
          <w:rFonts w:ascii="Arial" w:hAnsi="Arial" w:cs="Arial"/>
          <w:color w:val="000000" w:themeColor="text1"/>
          <w:sz w:val="22"/>
          <w:szCs w:val="22"/>
          <w:lang w:val="en"/>
        </w:rPr>
      </w:pPr>
      <w:r w:rsidRPr="000B21F2">
        <w:rPr>
          <w:rFonts w:ascii="Arial" w:hAnsi="Arial" w:cs="Arial"/>
          <w:color w:val="000000" w:themeColor="text1"/>
          <w:sz w:val="22"/>
          <w:szCs w:val="22"/>
          <w:lang w:val="en"/>
        </w:rPr>
        <w:t xml:space="preserve">The LGA is proposing that 7 library peer challenges and 3 culture peer challenges take place as part of this </w:t>
      </w:r>
      <w:proofErr w:type="spellStart"/>
      <w:r w:rsidRPr="000B21F2">
        <w:rPr>
          <w:rFonts w:ascii="Arial" w:hAnsi="Arial" w:cs="Arial"/>
          <w:color w:val="000000" w:themeColor="text1"/>
          <w:sz w:val="22"/>
          <w:szCs w:val="22"/>
          <w:lang w:val="en"/>
        </w:rPr>
        <w:t>programme</w:t>
      </w:r>
      <w:proofErr w:type="spellEnd"/>
      <w:r w:rsidRPr="000B21F2">
        <w:rPr>
          <w:rFonts w:ascii="Arial" w:hAnsi="Arial" w:cs="Arial"/>
          <w:color w:val="000000" w:themeColor="text1"/>
          <w:sz w:val="22"/>
          <w:szCs w:val="22"/>
          <w:lang w:val="en"/>
        </w:rPr>
        <w:t xml:space="preserve">. </w:t>
      </w:r>
    </w:p>
    <w:p w14:paraId="63396034" w14:textId="77777777" w:rsidR="00B64014" w:rsidRPr="00A34360" w:rsidRDefault="00B64014" w:rsidP="00B64014">
      <w:pPr>
        <w:rPr>
          <w:rFonts w:cs="Arial"/>
          <w:color w:val="000000" w:themeColor="text1"/>
        </w:rPr>
      </w:pPr>
      <w:r w:rsidRPr="00A34360">
        <w:rPr>
          <w:rFonts w:cs="Arial"/>
          <w:b/>
          <w:color w:val="000000" w:themeColor="text1"/>
        </w:rPr>
        <w:t>Pilot – Leadership Essentials Councillors Alumni Event</w:t>
      </w:r>
      <w:r w:rsidRPr="00A34360">
        <w:rPr>
          <w:rFonts w:cs="Arial"/>
          <w:color w:val="000000" w:themeColor="text1"/>
        </w:rPr>
        <w:t xml:space="preserve"> </w:t>
      </w:r>
    </w:p>
    <w:p w14:paraId="36EC88DD" w14:textId="2B4B6748" w:rsidR="000B21F2" w:rsidRDefault="00B64014" w:rsidP="000B21F2">
      <w:pPr>
        <w:pStyle w:val="ListParagraph"/>
        <w:numPr>
          <w:ilvl w:val="0"/>
          <w:numId w:val="10"/>
        </w:numPr>
        <w:rPr>
          <w:rFonts w:cs="Arial"/>
          <w:color w:val="000000" w:themeColor="text1"/>
        </w:rPr>
      </w:pPr>
      <w:r w:rsidRPr="000B21F2">
        <w:rPr>
          <w:rFonts w:cs="Arial"/>
          <w:color w:val="000000" w:themeColor="text1"/>
        </w:rPr>
        <w:t xml:space="preserve">The leadership essentials events for councillors provide an excellent opportunity for councillors to network across their regions and the country. </w:t>
      </w:r>
      <w:proofErr w:type="gramStart"/>
      <w:r w:rsidRPr="000B21F2">
        <w:rPr>
          <w:rFonts w:cs="Arial"/>
          <w:color w:val="000000" w:themeColor="text1"/>
        </w:rPr>
        <w:t>However</w:t>
      </w:r>
      <w:proofErr w:type="gramEnd"/>
      <w:r w:rsidRPr="000B21F2">
        <w:rPr>
          <w:rFonts w:cs="Arial"/>
          <w:color w:val="000000" w:themeColor="text1"/>
        </w:rPr>
        <w:t xml:space="preserve"> these networks are not necessarily maintained following the events and opportunities for further collaborative working could be being missed. </w:t>
      </w:r>
    </w:p>
    <w:p w14:paraId="06C600FD" w14:textId="77777777" w:rsidR="000B21F2" w:rsidRDefault="000B21F2" w:rsidP="000B21F2">
      <w:pPr>
        <w:pStyle w:val="ListParagraph"/>
        <w:numPr>
          <w:ilvl w:val="0"/>
          <w:numId w:val="0"/>
        </w:numPr>
        <w:ind w:left="360"/>
        <w:rPr>
          <w:rFonts w:cs="Arial"/>
          <w:color w:val="000000" w:themeColor="text1"/>
        </w:rPr>
      </w:pPr>
    </w:p>
    <w:p w14:paraId="21826C15" w14:textId="77777777" w:rsidR="000B21F2" w:rsidRDefault="00B64014" w:rsidP="000B21F2">
      <w:pPr>
        <w:pStyle w:val="ListParagraph"/>
        <w:numPr>
          <w:ilvl w:val="0"/>
          <w:numId w:val="10"/>
        </w:numPr>
        <w:rPr>
          <w:rFonts w:cs="Arial"/>
          <w:color w:val="000000" w:themeColor="text1"/>
        </w:rPr>
      </w:pPr>
      <w:r w:rsidRPr="000B21F2">
        <w:rPr>
          <w:rFonts w:cs="Arial"/>
          <w:color w:val="000000" w:themeColor="text1"/>
        </w:rPr>
        <w:t xml:space="preserve">Other LGA programmes support this continued building of networks through alumni events that allow previous attendees to come back together to share how they have used the learning from the programme in their own councils and to share best practice and challenges they are currently facing. </w:t>
      </w:r>
    </w:p>
    <w:p w14:paraId="23793686" w14:textId="77777777" w:rsidR="000B21F2" w:rsidRPr="000B21F2" w:rsidRDefault="000B21F2" w:rsidP="000B21F2">
      <w:pPr>
        <w:pStyle w:val="ListParagraph"/>
        <w:numPr>
          <w:ilvl w:val="0"/>
          <w:numId w:val="0"/>
        </w:numPr>
        <w:ind w:left="360"/>
        <w:rPr>
          <w:rFonts w:cs="Arial"/>
          <w:color w:val="000000" w:themeColor="text1"/>
        </w:rPr>
      </w:pPr>
    </w:p>
    <w:p w14:paraId="09DFDFD7" w14:textId="77777777" w:rsidR="000B21F2" w:rsidRDefault="00B64014" w:rsidP="000B21F2">
      <w:pPr>
        <w:pStyle w:val="ListParagraph"/>
        <w:numPr>
          <w:ilvl w:val="0"/>
          <w:numId w:val="10"/>
        </w:numPr>
        <w:rPr>
          <w:rFonts w:cs="Arial"/>
          <w:color w:val="000000" w:themeColor="text1"/>
        </w:rPr>
      </w:pPr>
      <w:r w:rsidRPr="000B21F2">
        <w:rPr>
          <w:rFonts w:cs="Arial"/>
          <w:color w:val="000000" w:themeColor="text1"/>
        </w:rPr>
        <w:t xml:space="preserve">These events could take several formats: </w:t>
      </w:r>
    </w:p>
    <w:p w14:paraId="6C9AF4F3" w14:textId="77777777" w:rsidR="000B21F2" w:rsidRPr="000B21F2" w:rsidRDefault="000B21F2" w:rsidP="000B21F2">
      <w:pPr>
        <w:pStyle w:val="ListParagraph"/>
        <w:numPr>
          <w:ilvl w:val="0"/>
          <w:numId w:val="0"/>
        </w:numPr>
        <w:ind w:left="360"/>
        <w:rPr>
          <w:rFonts w:cs="Arial"/>
          <w:color w:val="000000" w:themeColor="text1"/>
        </w:rPr>
      </w:pPr>
    </w:p>
    <w:p w14:paraId="5B99F46E" w14:textId="79AA1690" w:rsidR="00B64014" w:rsidRDefault="00B64014" w:rsidP="000B21F2">
      <w:pPr>
        <w:pStyle w:val="ListParagraph"/>
        <w:numPr>
          <w:ilvl w:val="1"/>
          <w:numId w:val="10"/>
        </w:numPr>
        <w:ind w:left="851" w:hanging="574"/>
        <w:rPr>
          <w:rFonts w:cs="Arial"/>
          <w:color w:val="000000" w:themeColor="text1"/>
        </w:rPr>
      </w:pPr>
      <w:r w:rsidRPr="000B21F2">
        <w:rPr>
          <w:rFonts w:cs="Arial"/>
          <w:color w:val="000000" w:themeColor="text1"/>
        </w:rPr>
        <w:t xml:space="preserve">one day conference event for Alumni </w:t>
      </w:r>
    </w:p>
    <w:p w14:paraId="0D308C39" w14:textId="77777777" w:rsidR="000B21F2" w:rsidRDefault="000B21F2" w:rsidP="000B21F2">
      <w:pPr>
        <w:pStyle w:val="ListParagraph"/>
        <w:numPr>
          <w:ilvl w:val="0"/>
          <w:numId w:val="0"/>
        </w:numPr>
        <w:ind w:left="851"/>
        <w:rPr>
          <w:rFonts w:cs="Arial"/>
          <w:color w:val="000000" w:themeColor="text1"/>
        </w:rPr>
      </w:pPr>
    </w:p>
    <w:p w14:paraId="43AD492A" w14:textId="77777777" w:rsidR="000B21F2" w:rsidRDefault="00B64014" w:rsidP="000B21F2">
      <w:pPr>
        <w:pStyle w:val="ListParagraph"/>
        <w:numPr>
          <w:ilvl w:val="1"/>
          <w:numId w:val="10"/>
        </w:numPr>
        <w:ind w:left="851" w:hanging="574"/>
        <w:rPr>
          <w:rFonts w:cs="Arial"/>
          <w:color w:val="000000" w:themeColor="text1"/>
        </w:rPr>
      </w:pPr>
      <w:r w:rsidRPr="000B21F2">
        <w:rPr>
          <w:rFonts w:cs="Arial"/>
          <w:color w:val="000000" w:themeColor="text1"/>
        </w:rPr>
        <w:t xml:space="preserve">A </w:t>
      </w:r>
      <w:proofErr w:type="gramStart"/>
      <w:r w:rsidRPr="000B21F2">
        <w:rPr>
          <w:rFonts w:cs="Arial"/>
          <w:color w:val="000000" w:themeColor="text1"/>
        </w:rPr>
        <w:t>one day</w:t>
      </w:r>
      <w:proofErr w:type="gramEnd"/>
      <w:r w:rsidRPr="000B21F2">
        <w:rPr>
          <w:rFonts w:cs="Arial"/>
          <w:color w:val="000000" w:themeColor="text1"/>
        </w:rPr>
        <w:t xml:space="preserve"> event focusing on a key topic from the programme in more detail for up to 20 delegates </w:t>
      </w:r>
    </w:p>
    <w:p w14:paraId="69DCA12E" w14:textId="77777777" w:rsidR="000B21F2" w:rsidRPr="000B21F2" w:rsidRDefault="000B21F2" w:rsidP="000B21F2">
      <w:pPr>
        <w:pStyle w:val="ListParagraph"/>
        <w:numPr>
          <w:ilvl w:val="0"/>
          <w:numId w:val="0"/>
        </w:numPr>
        <w:ind w:left="360"/>
        <w:rPr>
          <w:rFonts w:cs="Arial"/>
          <w:color w:val="000000" w:themeColor="text1"/>
        </w:rPr>
      </w:pPr>
    </w:p>
    <w:p w14:paraId="01E56228" w14:textId="77777777" w:rsidR="000B21F2" w:rsidRDefault="00B64014" w:rsidP="000B21F2">
      <w:pPr>
        <w:pStyle w:val="ListParagraph"/>
        <w:numPr>
          <w:ilvl w:val="1"/>
          <w:numId w:val="10"/>
        </w:numPr>
        <w:ind w:left="851" w:hanging="574"/>
        <w:rPr>
          <w:rFonts w:cs="Arial"/>
          <w:color w:val="000000" w:themeColor="text1"/>
        </w:rPr>
      </w:pPr>
      <w:r w:rsidRPr="000B21F2">
        <w:rPr>
          <w:rFonts w:cs="Arial"/>
          <w:color w:val="000000" w:themeColor="text1"/>
        </w:rPr>
        <w:t xml:space="preserve">A one and a half day residential learning event for up to 20 delegates that allows for reflection on learning from the previous event and the opportunity to focus on a key topic from the programme in more detail </w:t>
      </w:r>
    </w:p>
    <w:p w14:paraId="57F356F2" w14:textId="77777777" w:rsidR="000B21F2" w:rsidRPr="000B21F2" w:rsidRDefault="000B21F2" w:rsidP="000B21F2">
      <w:pPr>
        <w:pStyle w:val="ListParagraph"/>
        <w:numPr>
          <w:ilvl w:val="0"/>
          <w:numId w:val="0"/>
        </w:numPr>
        <w:ind w:left="360"/>
        <w:rPr>
          <w:rFonts w:cs="Arial"/>
          <w:color w:val="000000" w:themeColor="text1"/>
        </w:rPr>
      </w:pPr>
    </w:p>
    <w:p w14:paraId="779666B4" w14:textId="1FFE829C" w:rsidR="00B64014" w:rsidRPr="000B21F2" w:rsidRDefault="00B64014" w:rsidP="000B21F2">
      <w:pPr>
        <w:pStyle w:val="ListParagraph"/>
        <w:numPr>
          <w:ilvl w:val="0"/>
          <w:numId w:val="10"/>
        </w:numPr>
        <w:rPr>
          <w:rFonts w:cs="Arial"/>
          <w:color w:val="000000" w:themeColor="text1"/>
        </w:rPr>
      </w:pPr>
      <w:r w:rsidRPr="000B21F2">
        <w:rPr>
          <w:rFonts w:cs="Arial"/>
          <w:color w:val="000000" w:themeColor="text1"/>
        </w:rPr>
        <w:t>A one and half day residential learning event for programme alumni has been successfully implemented in 19/20 for Sport and Physical Activity programmes with over 90 alumni attending events. We are proposing that a similar offer be made to alumni of the leadership essentials culture programme with a pilot event taking place in 20/21.</w:t>
      </w:r>
    </w:p>
    <w:p w14:paraId="6EF68EC0" w14:textId="77777777" w:rsidR="00B64014" w:rsidRPr="00FD0D3A" w:rsidRDefault="00B64014" w:rsidP="00B64014">
      <w:pPr>
        <w:pStyle w:val="NormalWeb"/>
        <w:rPr>
          <w:rFonts w:ascii="Arial" w:hAnsi="Arial" w:cs="Arial"/>
          <w:b/>
          <w:color w:val="000000" w:themeColor="text1"/>
          <w:sz w:val="22"/>
          <w:szCs w:val="22"/>
          <w:lang w:val="en"/>
        </w:rPr>
      </w:pPr>
      <w:r w:rsidRPr="00FD0D3A">
        <w:rPr>
          <w:rFonts w:ascii="Arial" w:hAnsi="Arial" w:cs="Arial"/>
          <w:b/>
          <w:color w:val="000000" w:themeColor="text1"/>
          <w:sz w:val="22"/>
          <w:szCs w:val="22"/>
          <w:lang w:val="en"/>
        </w:rPr>
        <w:t xml:space="preserve">Pilot </w:t>
      </w:r>
      <w:r>
        <w:rPr>
          <w:rFonts w:ascii="Arial" w:hAnsi="Arial" w:cs="Arial"/>
          <w:b/>
          <w:color w:val="000000" w:themeColor="text1"/>
          <w:sz w:val="22"/>
          <w:szCs w:val="22"/>
          <w:lang w:val="en"/>
        </w:rPr>
        <w:t>–</w:t>
      </w:r>
      <w:r w:rsidRPr="00FD0D3A">
        <w:rPr>
          <w:rFonts w:ascii="Arial" w:hAnsi="Arial" w:cs="Arial"/>
          <w:b/>
          <w:color w:val="000000" w:themeColor="text1"/>
          <w:sz w:val="22"/>
          <w:szCs w:val="22"/>
          <w:lang w:val="en"/>
        </w:rPr>
        <w:t xml:space="preserve"> Leadership Essentials for Senior Strategic Officers </w:t>
      </w:r>
    </w:p>
    <w:p w14:paraId="0E39576D" w14:textId="77777777" w:rsidR="000B21F2" w:rsidRDefault="00B64014" w:rsidP="00B64014">
      <w:pPr>
        <w:pStyle w:val="NormalWeb"/>
        <w:numPr>
          <w:ilvl w:val="0"/>
          <w:numId w:val="10"/>
        </w:numPr>
        <w:rPr>
          <w:rFonts w:ascii="Arial" w:hAnsi="Arial" w:cs="Arial"/>
          <w:color w:val="000000" w:themeColor="text1"/>
          <w:sz w:val="22"/>
          <w:szCs w:val="22"/>
        </w:rPr>
      </w:pPr>
      <w:r>
        <w:rPr>
          <w:rFonts w:ascii="Arial" w:hAnsi="Arial" w:cs="Arial"/>
          <w:color w:val="000000" w:themeColor="text1"/>
          <w:sz w:val="22"/>
          <w:szCs w:val="22"/>
          <w:lang w:val="en"/>
        </w:rPr>
        <w:t>Since 2013, 166</w:t>
      </w:r>
      <w:r w:rsidRPr="00FD0D3A">
        <w:rPr>
          <w:rFonts w:ascii="Arial" w:hAnsi="Arial" w:cs="Arial"/>
          <w:color w:val="000000" w:themeColor="text1"/>
          <w:sz w:val="22"/>
          <w:szCs w:val="22"/>
          <w:lang w:val="en"/>
        </w:rPr>
        <w:t xml:space="preserve"> </w:t>
      </w:r>
      <w:proofErr w:type="spellStart"/>
      <w:r w:rsidRPr="00FD0D3A">
        <w:rPr>
          <w:rFonts w:ascii="Arial" w:hAnsi="Arial" w:cs="Arial"/>
          <w:color w:val="000000" w:themeColor="text1"/>
          <w:sz w:val="22"/>
          <w:szCs w:val="22"/>
          <w:lang w:val="en"/>
        </w:rPr>
        <w:t>councillors</w:t>
      </w:r>
      <w:proofErr w:type="spellEnd"/>
      <w:r w:rsidRPr="00FD0D3A">
        <w:rPr>
          <w:rFonts w:ascii="Arial" w:hAnsi="Arial" w:cs="Arial"/>
          <w:color w:val="000000" w:themeColor="text1"/>
          <w:sz w:val="22"/>
          <w:szCs w:val="22"/>
          <w:lang w:val="en"/>
        </w:rPr>
        <w:t xml:space="preserve"> have attended Leadership Essentials events. </w:t>
      </w:r>
      <w:r w:rsidRPr="00FD0D3A">
        <w:rPr>
          <w:rFonts w:ascii="Arial" w:hAnsi="Arial" w:cs="Arial"/>
          <w:color w:val="000000" w:themeColor="text1"/>
          <w:sz w:val="22"/>
          <w:szCs w:val="22"/>
        </w:rPr>
        <w:t xml:space="preserve">Councillor feedback from these events has identified that their officers lack access to comparable advice and support, and that this is limiting the ability of councillors to influence and drive change when they return to their authorities. This means </w:t>
      </w:r>
      <w:r>
        <w:rPr>
          <w:rFonts w:ascii="Arial" w:hAnsi="Arial" w:cs="Arial"/>
          <w:color w:val="000000" w:themeColor="text1"/>
          <w:sz w:val="22"/>
          <w:szCs w:val="22"/>
        </w:rPr>
        <w:t>a missed opportunity to maximise the full value of the training offered</w:t>
      </w:r>
      <w:r w:rsidRPr="00FD0D3A">
        <w:rPr>
          <w:rFonts w:ascii="Arial" w:hAnsi="Arial" w:cs="Arial"/>
          <w:color w:val="000000" w:themeColor="text1"/>
          <w:sz w:val="22"/>
          <w:szCs w:val="22"/>
        </w:rPr>
        <w:t>.  Officers themselves identified a simi</w:t>
      </w:r>
      <w:r>
        <w:rPr>
          <w:rFonts w:ascii="Arial" w:hAnsi="Arial" w:cs="Arial"/>
          <w:color w:val="000000" w:themeColor="text1"/>
          <w:sz w:val="22"/>
          <w:szCs w:val="22"/>
        </w:rPr>
        <w:t>lar gap in discussions with</w:t>
      </w:r>
      <w:r w:rsidRPr="00FD0D3A">
        <w:rPr>
          <w:rFonts w:ascii="Arial" w:hAnsi="Arial" w:cs="Arial"/>
          <w:color w:val="000000" w:themeColor="text1"/>
          <w:sz w:val="22"/>
          <w:szCs w:val="22"/>
        </w:rPr>
        <w:t xml:space="preserve"> organisations</w:t>
      </w:r>
      <w:r>
        <w:rPr>
          <w:rFonts w:ascii="Arial" w:hAnsi="Arial" w:cs="Arial"/>
          <w:color w:val="000000" w:themeColor="text1"/>
          <w:sz w:val="22"/>
          <w:szCs w:val="22"/>
        </w:rPr>
        <w:t xml:space="preserve"> such</w:t>
      </w:r>
      <w:r w:rsidRPr="00FD0D3A">
        <w:rPr>
          <w:rFonts w:ascii="Arial" w:hAnsi="Arial" w:cs="Arial"/>
          <w:color w:val="000000" w:themeColor="text1"/>
          <w:sz w:val="22"/>
          <w:szCs w:val="22"/>
        </w:rPr>
        <w:t xml:space="preserve"> as CLOA (Chief Cultural and Leisure Officers Association). </w:t>
      </w:r>
    </w:p>
    <w:p w14:paraId="5F5C4DE9" w14:textId="77777777" w:rsidR="000B21F2" w:rsidRDefault="00B64014" w:rsidP="00B64014">
      <w:pPr>
        <w:pStyle w:val="NormalWeb"/>
        <w:numPr>
          <w:ilvl w:val="0"/>
          <w:numId w:val="10"/>
        </w:numPr>
        <w:rPr>
          <w:rFonts w:ascii="Arial" w:hAnsi="Arial" w:cs="Arial"/>
          <w:color w:val="000000" w:themeColor="text1"/>
          <w:sz w:val="22"/>
          <w:szCs w:val="22"/>
        </w:rPr>
      </w:pPr>
      <w:r w:rsidRPr="000B21F2">
        <w:rPr>
          <w:rFonts w:ascii="Arial" w:hAnsi="Arial" w:cs="Arial"/>
          <w:color w:val="000000" w:themeColor="text1"/>
          <w:sz w:val="22"/>
          <w:szCs w:val="22"/>
        </w:rPr>
        <w:lastRenderedPageBreak/>
        <w:t xml:space="preserve">The LGA is proposing that a </w:t>
      </w:r>
      <w:proofErr w:type="gramStart"/>
      <w:r w:rsidRPr="000B21F2">
        <w:rPr>
          <w:rFonts w:ascii="Arial" w:hAnsi="Arial" w:cs="Arial"/>
          <w:color w:val="000000" w:themeColor="text1"/>
          <w:sz w:val="22"/>
          <w:szCs w:val="22"/>
        </w:rPr>
        <w:t>leadership essentials</w:t>
      </w:r>
      <w:proofErr w:type="gramEnd"/>
      <w:r w:rsidRPr="000B21F2">
        <w:rPr>
          <w:rFonts w:ascii="Arial" w:hAnsi="Arial" w:cs="Arial"/>
          <w:color w:val="000000" w:themeColor="text1"/>
          <w:sz w:val="22"/>
          <w:szCs w:val="22"/>
        </w:rPr>
        <w:t xml:space="preserve"> for senior strategic officers pilot event is undertaken to help meet this need. The programme would be open to existing and aspiring senior leaders from councils and other key public sector partnership organisations such as trusts, with a responsibility for cultural and creative services within their local area. </w:t>
      </w:r>
    </w:p>
    <w:p w14:paraId="66E5A8A8" w14:textId="77777777" w:rsidR="000B21F2" w:rsidRDefault="00B64014" w:rsidP="000B21F2">
      <w:pPr>
        <w:pStyle w:val="NormalWeb"/>
        <w:numPr>
          <w:ilvl w:val="0"/>
          <w:numId w:val="10"/>
        </w:numPr>
        <w:rPr>
          <w:rFonts w:ascii="Arial" w:hAnsi="Arial" w:cs="Arial"/>
          <w:color w:val="000000" w:themeColor="text1"/>
          <w:sz w:val="22"/>
          <w:szCs w:val="22"/>
        </w:rPr>
      </w:pPr>
      <w:r w:rsidRPr="000B21F2">
        <w:rPr>
          <w:rFonts w:ascii="Arial" w:hAnsi="Arial" w:cs="Arial"/>
          <w:color w:val="000000" w:themeColor="text1"/>
          <w:sz w:val="22"/>
          <w:szCs w:val="22"/>
        </w:rPr>
        <w:t xml:space="preserve">Key Objectives: </w:t>
      </w:r>
    </w:p>
    <w:p w14:paraId="5D1D90D3" w14:textId="77777777" w:rsidR="000B21F2" w:rsidRPr="000B21F2" w:rsidRDefault="00B64014" w:rsidP="000B21F2">
      <w:pPr>
        <w:pStyle w:val="NormalWeb"/>
        <w:numPr>
          <w:ilvl w:val="1"/>
          <w:numId w:val="10"/>
        </w:numPr>
        <w:ind w:left="851" w:hanging="491"/>
        <w:rPr>
          <w:rFonts w:ascii="Arial" w:hAnsi="Arial" w:cs="Arial"/>
          <w:color w:val="000000" w:themeColor="text1"/>
          <w:sz w:val="22"/>
          <w:szCs w:val="22"/>
        </w:rPr>
      </w:pPr>
      <w:r w:rsidRPr="000B21F2">
        <w:rPr>
          <w:rFonts w:ascii="Arial" w:hAnsi="Arial" w:cs="Arial"/>
          <w:bCs/>
          <w:sz w:val="22"/>
          <w:szCs w:val="22"/>
        </w:rPr>
        <w:t>Better influence transformational change, ensuring culture is seen as part of the solution to improving outcomes for communities and individuals</w:t>
      </w:r>
      <w:r w:rsidRPr="000B21F2">
        <w:rPr>
          <w:rFonts w:ascii="Arial" w:hAnsi="Arial" w:cs="Arial"/>
          <w:sz w:val="22"/>
          <w:szCs w:val="22"/>
        </w:rPr>
        <w:t>.</w:t>
      </w:r>
    </w:p>
    <w:p w14:paraId="1CD573D1" w14:textId="77777777" w:rsidR="000B21F2" w:rsidRPr="000B21F2" w:rsidRDefault="00B64014" w:rsidP="000B21F2">
      <w:pPr>
        <w:pStyle w:val="NormalWeb"/>
        <w:numPr>
          <w:ilvl w:val="1"/>
          <w:numId w:val="10"/>
        </w:numPr>
        <w:ind w:left="851" w:hanging="491"/>
        <w:rPr>
          <w:rFonts w:ascii="Arial" w:hAnsi="Arial" w:cs="Arial"/>
          <w:color w:val="000000" w:themeColor="text1"/>
          <w:sz w:val="22"/>
          <w:szCs w:val="22"/>
        </w:rPr>
      </w:pPr>
      <w:r w:rsidRPr="000B21F2">
        <w:rPr>
          <w:rFonts w:ascii="Arial" w:eastAsia="Calibri" w:hAnsi="Arial" w:cs="Arial"/>
          <w:sz w:val="22"/>
          <w:szCs w:val="22"/>
          <w:lang w:val="en-US"/>
        </w:rPr>
        <w:t xml:space="preserve">Develop and enhance collaborative leadership skills using a place-based approach– focusing on strategic and collaborative leadership </w:t>
      </w:r>
      <w:proofErr w:type="spellStart"/>
      <w:r w:rsidRPr="000B21F2">
        <w:rPr>
          <w:rFonts w:ascii="Arial" w:eastAsia="Calibri" w:hAnsi="Arial" w:cs="Arial"/>
          <w:sz w:val="22"/>
          <w:szCs w:val="22"/>
          <w:lang w:val="en-US"/>
        </w:rPr>
        <w:t>behaviours</w:t>
      </w:r>
      <w:proofErr w:type="spellEnd"/>
      <w:r w:rsidRPr="000B21F2">
        <w:rPr>
          <w:rFonts w:ascii="Arial" w:eastAsia="Calibri" w:hAnsi="Arial" w:cs="Arial"/>
          <w:sz w:val="22"/>
          <w:szCs w:val="22"/>
          <w:lang w:val="en-US"/>
        </w:rPr>
        <w:t xml:space="preserve"> and co-designing and delivering transformational change.</w:t>
      </w:r>
    </w:p>
    <w:p w14:paraId="17C1A0A4" w14:textId="77777777" w:rsidR="000B21F2" w:rsidRPr="000B21F2" w:rsidRDefault="00B64014" w:rsidP="000B21F2">
      <w:pPr>
        <w:pStyle w:val="NormalWeb"/>
        <w:numPr>
          <w:ilvl w:val="1"/>
          <w:numId w:val="10"/>
        </w:numPr>
        <w:ind w:left="851" w:hanging="491"/>
        <w:rPr>
          <w:rFonts w:ascii="Arial" w:hAnsi="Arial" w:cs="Arial"/>
          <w:color w:val="000000" w:themeColor="text1"/>
          <w:sz w:val="22"/>
          <w:szCs w:val="22"/>
        </w:rPr>
      </w:pPr>
      <w:r w:rsidRPr="000B21F2">
        <w:rPr>
          <w:rFonts w:ascii="Arial" w:eastAsia="Calibri" w:hAnsi="Arial" w:cs="Arial"/>
          <w:sz w:val="22"/>
          <w:szCs w:val="22"/>
          <w:lang w:val="en-US"/>
        </w:rPr>
        <w:t>Better interaction across local systems with other service areas including public health and adults and children’s services</w:t>
      </w:r>
    </w:p>
    <w:p w14:paraId="1C5A7F25" w14:textId="77777777" w:rsidR="000B21F2" w:rsidRPr="000B21F2" w:rsidRDefault="00B64014" w:rsidP="000B21F2">
      <w:pPr>
        <w:pStyle w:val="NormalWeb"/>
        <w:numPr>
          <w:ilvl w:val="1"/>
          <w:numId w:val="10"/>
        </w:numPr>
        <w:ind w:left="851" w:hanging="491"/>
        <w:rPr>
          <w:rFonts w:ascii="Arial" w:hAnsi="Arial" w:cs="Arial"/>
          <w:color w:val="000000" w:themeColor="text1"/>
          <w:sz w:val="22"/>
          <w:szCs w:val="22"/>
        </w:rPr>
      </w:pPr>
      <w:r w:rsidRPr="000B21F2">
        <w:rPr>
          <w:rFonts w:ascii="Arial" w:eastAsia="Calibri" w:hAnsi="Arial" w:cs="Arial"/>
          <w:sz w:val="22"/>
          <w:szCs w:val="22"/>
          <w:lang w:val="en-US"/>
        </w:rPr>
        <w:t xml:space="preserve">Improve ability to work and influence at the political interface.  </w:t>
      </w:r>
    </w:p>
    <w:p w14:paraId="7F6CF5CD" w14:textId="0EE90466" w:rsidR="00B64014" w:rsidRPr="000B21F2" w:rsidRDefault="00B64014" w:rsidP="000B21F2">
      <w:pPr>
        <w:pStyle w:val="NormalWeb"/>
        <w:numPr>
          <w:ilvl w:val="1"/>
          <w:numId w:val="10"/>
        </w:numPr>
        <w:ind w:left="851" w:hanging="491"/>
        <w:rPr>
          <w:rFonts w:ascii="Arial" w:hAnsi="Arial" w:cs="Arial"/>
          <w:color w:val="000000" w:themeColor="text1"/>
          <w:sz w:val="22"/>
          <w:szCs w:val="22"/>
        </w:rPr>
      </w:pPr>
      <w:r w:rsidRPr="000B21F2">
        <w:rPr>
          <w:rFonts w:ascii="Arial" w:eastAsia="Calibri" w:hAnsi="Arial" w:cs="Arial"/>
          <w:sz w:val="22"/>
          <w:szCs w:val="22"/>
          <w:lang w:val="en-US"/>
        </w:rPr>
        <w:t xml:space="preserve">Better articulate their impact on outcomes.   </w:t>
      </w:r>
    </w:p>
    <w:p w14:paraId="12932759" w14:textId="77777777" w:rsidR="000B21F2" w:rsidRDefault="00B64014" w:rsidP="00B64014">
      <w:pPr>
        <w:pStyle w:val="NormalWeb"/>
        <w:numPr>
          <w:ilvl w:val="0"/>
          <w:numId w:val="10"/>
        </w:numPr>
        <w:rPr>
          <w:rFonts w:ascii="Arial" w:hAnsi="Arial" w:cs="Arial"/>
          <w:color w:val="000000" w:themeColor="text1"/>
          <w:sz w:val="22"/>
          <w:szCs w:val="22"/>
        </w:rPr>
      </w:pPr>
      <w:r w:rsidRPr="00FD0D3A">
        <w:rPr>
          <w:rFonts w:ascii="Arial" w:hAnsi="Arial" w:cs="Arial"/>
          <w:color w:val="000000" w:themeColor="text1"/>
          <w:sz w:val="22"/>
          <w:szCs w:val="22"/>
        </w:rPr>
        <w:t>The programme will have a place</w:t>
      </w:r>
      <w:r>
        <w:rPr>
          <w:rFonts w:ascii="Arial" w:hAnsi="Arial" w:cs="Arial"/>
          <w:color w:val="000000" w:themeColor="text1"/>
          <w:sz w:val="22"/>
          <w:szCs w:val="22"/>
        </w:rPr>
        <w:t>-</w:t>
      </w:r>
      <w:r w:rsidRPr="00FD0D3A">
        <w:rPr>
          <w:rFonts w:ascii="Arial" w:hAnsi="Arial" w:cs="Arial"/>
          <w:color w:val="000000" w:themeColor="text1"/>
          <w:sz w:val="22"/>
          <w:szCs w:val="22"/>
        </w:rPr>
        <w:t>based approach, acknowledging the importance of systems leadership, working across traditional boundaries to bring real change to a place.</w:t>
      </w:r>
    </w:p>
    <w:p w14:paraId="54D96FAC" w14:textId="77777777" w:rsidR="000B21F2" w:rsidRDefault="00B64014" w:rsidP="00B64014">
      <w:pPr>
        <w:pStyle w:val="NormalWeb"/>
        <w:numPr>
          <w:ilvl w:val="0"/>
          <w:numId w:val="10"/>
        </w:numPr>
        <w:rPr>
          <w:rFonts w:ascii="Arial" w:hAnsi="Arial" w:cs="Arial"/>
          <w:color w:val="000000" w:themeColor="text1"/>
          <w:sz w:val="22"/>
          <w:szCs w:val="22"/>
        </w:rPr>
      </w:pPr>
      <w:r w:rsidRPr="000B21F2">
        <w:rPr>
          <w:rFonts w:ascii="Arial" w:hAnsi="Arial" w:cs="Arial"/>
          <w:color w:val="000000" w:themeColor="text1"/>
          <w:sz w:val="22"/>
          <w:szCs w:val="22"/>
        </w:rPr>
        <w:t>The LGA has a track record of running successful leadership essentials events for senior officers within the sport sector bringing together officers from councils, active partnerships and trusts to help support a truly place based approach to leadership. Following an initial pilot, over 150 senior officers have now attended the sport programme. Feedback from the events shows that 90% of delegates feel more confident to undertake their role after attending. Delegates have also gone on to build strong local networks and over 90 have attended additional leadership deep dive events focusing in more depth on topics covered in the programme, helping to build on the foundations set from the leadership essentials courses. We are confident that this level of success and engagement could be replicated and is required within the cultural sector</w:t>
      </w:r>
    </w:p>
    <w:p w14:paraId="7B893D8B" w14:textId="72237200" w:rsidR="00B64014" w:rsidRPr="000B21F2" w:rsidRDefault="00B64014" w:rsidP="00B64014">
      <w:pPr>
        <w:pStyle w:val="NormalWeb"/>
        <w:numPr>
          <w:ilvl w:val="0"/>
          <w:numId w:val="10"/>
        </w:numPr>
        <w:rPr>
          <w:rFonts w:ascii="Arial" w:hAnsi="Arial" w:cs="Arial"/>
          <w:color w:val="000000" w:themeColor="text1"/>
          <w:sz w:val="22"/>
          <w:szCs w:val="22"/>
        </w:rPr>
      </w:pPr>
      <w:r w:rsidRPr="000B21F2">
        <w:rPr>
          <w:rFonts w:ascii="Arial" w:hAnsi="Arial" w:cs="Arial"/>
          <w:color w:val="000000" w:themeColor="text1"/>
          <w:sz w:val="22"/>
          <w:szCs w:val="22"/>
        </w:rPr>
        <w:t xml:space="preserve">The event would be residential and take place over 2/2.5 days. </w:t>
      </w:r>
    </w:p>
    <w:p w14:paraId="5B0AF6A7" w14:textId="77777777" w:rsidR="00B64014" w:rsidRPr="00BD61E5" w:rsidRDefault="00B64014" w:rsidP="00B64014">
      <w:pPr>
        <w:pStyle w:val="NormalWeb"/>
        <w:rPr>
          <w:rFonts w:ascii="Arial" w:hAnsi="Arial" w:cs="Arial"/>
          <w:b/>
          <w:color w:val="000000" w:themeColor="text1"/>
          <w:sz w:val="22"/>
          <w:szCs w:val="22"/>
          <w:lang w:val="en"/>
        </w:rPr>
      </w:pPr>
      <w:r w:rsidRPr="00BD61E5">
        <w:rPr>
          <w:rFonts w:ascii="Arial" w:hAnsi="Arial" w:cs="Arial"/>
          <w:b/>
          <w:color w:val="000000" w:themeColor="text1"/>
          <w:sz w:val="22"/>
          <w:szCs w:val="22"/>
          <w:lang w:val="en"/>
        </w:rPr>
        <w:t xml:space="preserve">Ongoing peer challenge support: Mentoring/coaching for heads of service </w:t>
      </w:r>
    </w:p>
    <w:p w14:paraId="6AA49709" w14:textId="77777777" w:rsidR="000B21F2" w:rsidRDefault="00B64014" w:rsidP="00B64014">
      <w:pPr>
        <w:pStyle w:val="NormalWeb"/>
        <w:numPr>
          <w:ilvl w:val="0"/>
          <w:numId w:val="10"/>
        </w:numPr>
        <w:rPr>
          <w:rFonts w:ascii="Arial" w:hAnsi="Arial" w:cs="Arial"/>
          <w:color w:val="000000" w:themeColor="text1"/>
          <w:sz w:val="22"/>
          <w:szCs w:val="22"/>
          <w:lang w:val="en"/>
        </w:rPr>
      </w:pPr>
      <w:r>
        <w:rPr>
          <w:rFonts w:ascii="Arial" w:hAnsi="Arial" w:cs="Arial"/>
          <w:color w:val="000000" w:themeColor="text1"/>
          <w:sz w:val="22"/>
          <w:szCs w:val="22"/>
          <w:lang w:val="en"/>
        </w:rPr>
        <w:t xml:space="preserve">Since 2016 the LGA in partnership with the Arts Council has undertaken 30 cultural and library peer challenges across the country. Recent feedback from the heads of services participating in the peer challenges shows that, although they highly valued the peer challenge process, they would benefit from further mentoring support to help develop their own skills as well as to implement recommendations from the peer challenge reports. </w:t>
      </w:r>
    </w:p>
    <w:p w14:paraId="06C2A4E5" w14:textId="77777777" w:rsidR="000B21F2" w:rsidRDefault="00B64014" w:rsidP="00B64014">
      <w:pPr>
        <w:pStyle w:val="NormalWeb"/>
        <w:numPr>
          <w:ilvl w:val="0"/>
          <w:numId w:val="10"/>
        </w:numPr>
        <w:rPr>
          <w:rFonts w:ascii="Arial" w:hAnsi="Arial" w:cs="Arial"/>
          <w:color w:val="000000" w:themeColor="text1"/>
          <w:sz w:val="22"/>
          <w:szCs w:val="22"/>
          <w:lang w:val="en"/>
        </w:rPr>
      </w:pPr>
      <w:r w:rsidRPr="000B21F2">
        <w:rPr>
          <w:rFonts w:ascii="Arial" w:hAnsi="Arial" w:cs="Arial"/>
          <w:color w:val="000000" w:themeColor="text1"/>
          <w:sz w:val="22"/>
          <w:szCs w:val="22"/>
          <w:lang w:val="en"/>
        </w:rPr>
        <w:lastRenderedPageBreak/>
        <w:t xml:space="preserve">In partnership with CLOA and the considerabl3 sector knowledge of the </w:t>
      </w:r>
      <w:hyperlink r:id="rId10" w:history="1">
        <w:r w:rsidRPr="000B21F2">
          <w:rPr>
            <w:rStyle w:val="Hyperlink"/>
            <w:rFonts w:ascii="Arial" w:hAnsi="Arial" w:cs="Arial"/>
            <w:sz w:val="22"/>
            <w:szCs w:val="22"/>
            <w:lang w:val="en"/>
          </w:rPr>
          <w:t>CLOA executive</w:t>
        </w:r>
      </w:hyperlink>
      <w:r w:rsidRPr="000B21F2">
        <w:rPr>
          <w:rFonts w:ascii="Arial" w:hAnsi="Arial" w:cs="Arial"/>
          <w:color w:val="000000" w:themeColor="text1"/>
          <w:sz w:val="22"/>
          <w:szCs w:val="22"/>
          <w:lang w:val="en"/>
        </w:rPr>
        <w:t xml:space="preserve">, we would offer heads of service who participated in peer challenges the opportunity to have 3 days of mentoring/coaching support. This could take place on site or virtually via tools such as Skype to best meet the needs of the participating head of service. Alongside this CLOA would also provide free membership for the duration of the support to help connect participants to a wider cohort of peer support. </w:t>
      </w:r>
    </w:p>
    <w:p w14:paraId="6A61FEED" w14:textId="7D176D22" w:rsidR="00B64014" w:rsidRPr="000B21F2" w:rsidRDefault="00B64014" w:rsidP="00B64014">
      <w:pPr>
        <w:pStyle w:val="NormalWeb"/>
        <w:numPr>
          <w:ilvl w:val="0"/>
          <w:numId w:val="10"/>
        </w:numPr>
        <w:rPr>
          <w:rFonts w:ascii="Arial" w:hAnsi="Arial" w:cs="Arial"/>
          <w:color w:val="000000" w:themeColor="text1"/>
          <w:sz w:val="22"/>
          <w:szCs w:val="22"/>
          <w:lang w:val="en"/>
        </w:rPr>
      </w:pPr>
      <w:r w:rsidRPr="000B21F2">
        <w:rPr>
          <w:rFonts w:ascii="Arial" w:hAnsi="Arial" w:cs="Arial"/>
          <w:color w:val="000000" w:themeColor="text1"/>
          <w:sz w:val="22"/>
          <w:szCs w:val="22"/>
          <w:lang w:val="en"/>
        </w:rPr>
        <w:t xml:space="preserve">We are proposing that 5 councils are offered the opportunity of additional support in 20/21. </w:t>
      </w:r>
    </w:p>
    <w:p w14:paraId="4C7DAE5A" w14:textId="77777777" w:rsidR="00B64014" w:rsidRPr="00FD0D3A" w:rsidRDefault="00B64014" w:rsidP="00B64014">
      <w:pPr>
        <w:rPr>
          <w:rFonts w:cs="Arial"/>
          <w:b/>
          <w:color w:val="000000" w:themeColor="text1"/>
        </w:rPr>
      </w:pPr>
      <w:r w:rsidRPr="00FD0D3A">
        <w:rPr>
          <w:rFonts w:cs="Arial"/>
          <w:b/>
          <w:color w:val="000000" w:themeColor="text1"/>
        </w:rPr>
        <w:t xml:space="preserve">Why the proposal is needed </w:t>
      </w:r>
    </w:p>
    <w:p w14:paraId="02AB423C" w14:textId="7F18B35D" w:rsidR="000B21F2" w:rsidRDefault="00B64014" w:rsidP="000B21F2">
      <w:pPr>
        <w:pStyle w:val="ListParagraph"/>
        <w:numPr>
          <w:ilvl w:val="0"/>
          <w:numId w:val="10"/>
        </w:numPr>
        <w:spacing w:after="300"/>
        <w:rPr>
          <w:rStyle w:val="js-justclicked"/>
          <w:rFonts w:cs="Arial"/>
          <w:color w:val="000000" w:themeColor="text1"/>
          <w:lang w:val="en" w:eastAsia="en-GB"/>
        </w:rPr>
      </w:pPr>
      <w:r w:rsidRPr="000B21F2">
        <w:rPr>
          <w:rFonts w:cs="Arial"/>
          <w:color w:val="000000" w:themeColor="text1"/>
          <w:lang w:val="en" w:eastAsia="en-GB"/>
        </w:rPr>
        <w:t xml:space="preserve">The positive impact that culture can have on the socio-economic growth in local areas has been increasingly </w:t>
      </w:r>
      <w:proofErr w:type="spellStart"/>
      <w:r w:rsidRPr="000B21F2">
        <w:rPr>
          <w:rFonts w:cs="Arial"/>
          <w:color w:val="000000" w:themeColor="text1"/>
          <w:lang w:val="en" w:eastAsia="en-GB"/>
        </w:rPr>
        <w:t>recognised</w:t>
      </w:r>
      <w:proofErr w:type="spellEnd"/>
      <w:r w:rsidRPr="000B21F2">
        <w:rPr>
          <w:rFonts w:cs="Arial"/>
          <w:color w:val="000000" w:themeColor="text1"/>
          <w:lang w:val="en" w:eastAsia="en-GB"/>
        </w:rPr>
        <w:t xml:space="preserve"> by councils. Councils across England, along with their partners, have competed hard in recent years to be awarded the titles of UK City of Culture, European Capital of Culture and London Borough of Culture. </w:t>
      </w:r>
      <w:r w:rsidRPr="000B21F2">
        <w:rPr>
          <w:rStyle w:val="js-justclicked"/>
          <w:rFonts w:cs="Arial"/>
          <w:color w:val="000000" w:themeColor="text1"/>
          <w:lang w:val="en"/>
        </w:rPr>
        <w:t xml:space="preserve">Councils are uniquely placed to build on community strengths and the greatest impact can be achieved through locally-led culture facilities, including museums, libraries and arts </w:t>
      </w:r>
      <w:proofErr w:type="spellStart"/>
      <w:r w:rsidRPr="000B21F2">
        <w:rPr>
          <w:rStyle w:val="js-justclicked"/>
          <w:rFonts w:cs="Arial"/>
          <w:color w:val="000000" w:themeColor="text1"/>
          <w:lang w:val="en"/>
        </w:rPr>
        <w:t>organisations</w:t>
      </w:r>
      <w:proofErr w:type="spellEnd"/>
      <w:r w:rsidRPr="000B21F2">
        <w:rPr>
          <w:rStyle w:val="js-justclicked"/>
          <w:rFonts w:cs="Arial"/>
          <w:color w:val="000000" w:themeColor="text1"/>
          <w:lang w:val="en"/>
        </w:rPr>
        <w:t>.</w:t>
      </w:r>
    </w:p>
    <w:p w14:paraId="71A5E022" w14:textId="77777777" w:rsidR="000B21F2" w:rsidRDefault="000B21F2" w:rsidP="000B21F2">
      <w:pPr>
        <w:pStyle w:val="ListParagraph"/>
        <w:numPr>
          <w:ilvl w:val="0"/>
          <w:numId w:val="0"/>
        </w:numPr>
        <w:spacing w:after="300"/>
        <w:ind w:left="360"/>
        <w:rPr>
          <w:rStyle w:val="js-justclicked"/>
          <w:rFonts w:cs="Arial"/>
          <w:color w:val="000000" w:themeColor="text1"/>
          <w:lang w:val="en" w:eastAsia="en-GB"/>
        </w:rPr>
      </w:pPr>
    </w:p>
    <w:p w14:paraId="0838837D" w14:textId="77777777" w:rsidR="000B21F2" w:rsidRDefault="00B64014" w:rsidP="000B21F2">
      <w:pPr>
        <w:pStyle w:val="ListParagraph"/>
        <w:numPr>
          <w:ilvl w:val="0"/>
          <w:numId w:val="10"/>
        </w:numPr>
        <w:spacing w:after="300"/>
        <w:rPr>
          <w:rFonts w:cs="Arial"/>
          <w:color w:val="000000" w:themeColor="text1"/>
          <w:lang w:val="en" w:eastAsia="en-GB"/>
        </w:rPr>
      </w:pPr>
      <w:r w:rsidRPr="000B21F2">
        <w:rPr>
          <w:rFonts w:cs="Arial"/>
          <w:color w:val="000000" w:themeColor="text1"/>
          <w:lang w:val="en" w:eastAsia="en-GB"/>
        </w:rPr>
        <w:t xml:space="preserve">There is now a clear acknowledgement of the social and economic value of the cultural sector, its ability to deliver growth and drive regeneration as well as have a positive impact in supporting the local health and wellbeing agenda of a place, </w:t>
      </w:r>
      <w:r w:rsidRPr="000B21F2">
        <w:rPr>
          <w:rFonts w:cs="Arial"/>
          <w:color w:val="000000" w:themeColor="text1"/>
        </w:rPr>
        <w:t xml:space="preserve">which makes council’s crucial players in helping Arts Council England successfully implement its new strategy. </w:t>
      </w:r>
      <w:r w:rsidRPr="000B21F2">
        <w:rPr>
          <w:rFonts w:cs="Arial"/>
          <w:color w:val="000000" w:themeColor="text1"/>
          <w:lang w:val="en"/>
        </w:rPr>
        <w:t xml:space="preserve">Arts Council England’s Let’s Create strategy </w:t>
      </w:r>
      <w:proofErr w:type="spellStart"/>
      <w:r w:rsidRPr="000B21F2">
        <w:rPr>
          <w:rFonts w:cs="Arial"/>
          <w:color w:val="000000" w:themeColor="text1"/>
          <w:lang w:val="en"/>
        </w:rPr>
        <w:t>recognises</w:t>
      </w:r>
      <w:proofErr w:type="spellEnd"/>
      <w:r w:rsidRPr="000B21F2">
        <w:rPr>
          <w:rFonts w:cs="Arial"/>
          <w:color w:val="000000" w:themeColor="text1"/>
          <w:lang w:val="en"/>
        </w:rPr>
        <w:t xml:space="preserve"> the important role of culture in building and sustaining local communities and confirms the crucial importance of local authorities in supporting the development of local cultural provision to shape their place.</w:t>
      </w:r>
    </w:p>
    <w:p w14:paraId="7B18FDA4" w14:textId="77777777" w:rsidR="000B21F2" w:rsidRPr="000B21F2" w:rsidRDefault="000B21F2" w:rsidP="000B21F2">
      <w:pPr>
        <w:pStyle w:val="ListParagraph"/>
        <w:numPr>
          <w:ilvl w:val="0"/>
          <w:numId w:val="0"/>
        </w:numPr>
        <w:ind w:left="360"/>
        <w:rPr>
          <w:rFonts w:cs="Arial"/>
          <w:color w:val="000000" w:themeColor="text1"/>
        </w:rPr>
      </w:pPr>
    </w:p>
    <w:p w14:paraId="2061AAE3" w14:textId="77777777" w:rsidR="000B21F2" w:rsidRPr="000B21F2" w:rsidRDefault="00B64014" w:rsidP="000B21F2">
      <w:pPr>
        <w:pStyle w:val="ListParagraph"/>
        <w:numPr>
          <w:ilvl w:val="0"/>
          <w:numId w:val="10"/>
        </w:numPr>
        <w:spacing w:after="300"/>
        <w:rPr>
          <w:rFonts w:cs="Arial"/>
          <w:color w:val="000000" w:themeColor="text1"/>
          <w:lang w:val="en" w:eastAsia="en-GB"/>
        </w:rPr>
      </w:pPr>
      <w:r w:rsidRPr="000B21F2">
        <w:rPr>
          <w:rFonts w:cs="Arial"/>
          <w:color w:val="000000" w:themeColor="text1"/>
        </w:rPr>
        <w:t>his proposal offers an excellent proven method to enable relevant councillors to increase their skills and knowledge to better advocate for and ensure a strong local cultural offer.</w:t>
      </w:r>
    </w:p>
    <w:p w14:paraId="5DE57ECF" w14:textId="77777777" w:rsidR="000B21F2" w:rsidRPr="000B21F2" w:rsidRDefault="000B21F2" w:rsidP="000B21F2">
      <w:pPr>
        <w:pStyle w:val="ListParagraph"/>
        <w:numPr>
          <w:ilvl w:val="0"/>
          <w:numId w:val="0"/>
        </w:numPr>
        <w:ind w:left="360"/>
        <w:rPr>
          <w:rFonts w:cs="Arial"/>
          <w:b/>
          <w:color w:val="000000" w:themeColor="text1"/>
        </w:rPr>
      </w:pPr>
    </w:p>
    <w:p w14:paraId="0F589468" w14:textId="04CF50F6" w:rsidR="00B64014" w:rsidRPr="000B21F2" w:rsidRDefault="00B64014" w:rsidP="000B21F2">
      <w:pPr>
        <w:spacing w:after="300"/>
        <w:ind w:left="360" w:hanging="360"/>
        <w:rPr>
          <w:rFonts w:cs="Arial"/>
          <w:color w:val="000000" w:themeColor="text1"/>
          <w:lang w:val="en" w:eastAsia="en-GB"/>
        </w:rPr>
      </w:pPr>
      <w:r w:rsidRPr="000B21F2">
        <w:rPr>
          <w:rFonts w:cs="Arial"/>
          <w:b/>
          <w:color w:val="000000" w:themeColor="text1"/>
        </w:rPr>
        <w:t xml:space="preserve">How will we know the proposal has been successful and how will we measure </w:t>
      </w:r>
      <w:proofErr w:type="gramStart"/>
      <w:r w:rsidRPr="000B21F2">
        <w:rPr>
          <w:rFonts w:cs="Arial"/>
          <w:b/>
          <w:color w:val="000000" w:themeColor="text1"/>
        </w:rPr>
        <w:t>this</w:t>
      </w:r>
      <w:proofErr w:type="gramEnd"/>
    </w:p>
    <w:p w14:paraId="5DC73082" w14:textId="77777777" w:rsidR="000B21F2" w:rsidRDefault="00B64014" w:rsidP="000B21F2">
      <w:pPr>
        <w:ind w:left="0" w:firstLine="0"/>
        <w:rPr>
          <w:rFonts w:cs="Arial"/>
          <w:color w:val="000000" w:themeColor="text1"/>
          <w:u w:val="single"/>
        </w:rPr>
      </w:pPr>
      <w:r w:rsidRPr="00DB19B6">
        <w:rPr>
          <w:rFonts w:cs="Arial"/>
          <w:color w:val="000000" w:themeColor="text1"/>
          <w:u w:val="single"/>
        </w:rPr>
        <w:t xml:space="preserve">Leadership Essentials </w:t>
      </w:r>
    </w:p>
    <w:p w14:paraId="06C62256" w14:textId="7A1FE015" w:rsidR="000B21F2" w:rsidRPr="000B21F2" w:rsidRDefault="00B64014" w:rsidP="000B21F2">
      <w:pPr>
        <w:pStyle w:val="ListParagraph"/>
        <w:numPr>
          <w:ilvl w:val="0"/>
          <w:numId w:val="10"/>
        </w:numPr>
        <w:rPr>
          <w:rFonts w:cs="Arial"/>
          <w:color w:val="000000" w:themeColor="text1"/>
          <w:u w:val="single"/>
        </w:rPr>
      </w:pPr>
      <w:r w:rsidRPr="000B21F2">
        <w:rPr>
          <w:rFonts w:cs="Arial"/>
          <w:color w:val="000000" w:themeColor="text1"/>
        </w:rPr>
        <w:t xml:space="preserve">The LGA successfully delivered two Leadership Essentials events for councillors during 2019/20, with feedback obtained from delegates via an evaluation form and flipchart notes. Feedback was strong and offered suggestions of how we could further improve the events. In designing the events listed in this proposal, we will take on board the comments made by previous delegates. After each event, we will continue to ask delegates to complete evaluation forms. This will ensure that the events continue to be delivered to a high standard and successfully, with excellent feedback received from delegates. It also allows for any issues arising with the programme to be picked up </w:t>
      </w:r>
      <w:r w:rsidRPr="000B21F2">
        <w:rPr>
          <w:rFonts w:cs="Arial"/>
          <w:color w:val="000000" w:themeColor="text1"/>
        </w:rPr>
        <w:lastRenderedPageBreak/>
        <w:t xml:space="preserve">immediately after the event and resolved before any future planned programmes take place. </w:t>
      </w:r>
    </w:p>
    <w:p w14:paraId="33E4713A" w14:textId="77777777" w:rsidR="000B21F2" w:rsidRPr="000B21F2" w:rsidRDefault="000B21F2" w:rsidP="000B21F2">
      <w:pPr>
        <w:pStyle w:val="ListParagraph"/>
        <w:numPr>
          <w:ilvl w:val="0"/>
          <w:numId w:val="0"/>
        </w:numPr>
        <w:ind w:left="360"/>
        <w:rPr>
          <w:rFonts w:cs="Arial"/>
          <w:color w:val="000000" w:themeColor="text1"/>
          <w:u w:val="single"/>
        </w:rPr>
      </w:pPr>
    </w:p>
    <w:p w14:paraId="4023324A" w14:textId="1721CD1A" w:rsidR="00B64014" w:rsidRPr="000B21F2" w:rsidRDefault="00B64014" w:rsidP="000B21F2">
      <w:pPr>
        <w:pStyle w:val="ListParagraph"/>
        <w:numPr>
          <w:ilvl w:val="0"/>
          <w:numId w:val="10"/>
        </w:numPr>
        <w:rPr>
          <w:rFonts w:cs="Arial"/>
          <w:color w:val="000000" w:themeColor="text1"/>
          <w:u w:val="single"/>
        </w:rPr>
      </w:pPr>
      <w:r w:rsidRPr="000B21F2">
        <w:rPr>
          <w:rFonts w:cs="Arial"/>
          <w:color w:val="000000" w:themeColor="text1"/>
        </w:rPr>
        <w:t xml:space="preserve">We will also use findings from the detailed 19/20 impact evaluation report to help shape the content of the programmes based on current needs for the sector. </w:t>
      </w:r>
    </w:p>
    <w:p w14:paraId="6D081871" w14:textId="77777777" w:rsidR="00B64014" w:rsidRPr="00DB19B6" w:rsidRDefault="00B64014" w:rsidP="000B21F2">
      <w:pPr>
        <w:ind w:left="0" w:firstLine="0"/>
        <w:rPr>
          <w:rFonts w:cs="Arial"/>
          <w:color w:val="000000" w:themeColor="text1"/>
          <w:u w:val="single"/>
        </w:rPr>
      </w:pPr>
      <w:r w:rsidRPr="00DB19B6">
        <w:rPr>
          <w:rFonts w:cs="Arial"/>
          <w:color w:val="000000" w:themeColor="text1"/>
          <w:u w:val="single"/>
        </w:rPr>
        <w:t>Peer Challenges</w:t>
      </w:r>
    </w:p>
    <w:p w14:paraId="2A89F5AE" w14:textId="60ACA610" w:rsidR="000B21F2" w:rsidRDefault="00B64014" w:rsidP="000B21F2">
      <w:pPr>
        <w:pStyle w:val="ListParagraph"/>
        <w:numPr>
          <w:ilvl w:val="0"/>
          <w:numId w:val="10"/>
        </w:numPr>
        <w:rPr>
          <w:rFonts w:cs="Arial"/>
          <w:color w:val="000000" w:themeColor="text1"/>
        </w:rPr>
      </w:pPr>
      <w:r w:rsidRPr="000B21F2">
        <w:rPr>
          <w:rFonts w:cs="Arial"/>
          <w:color w:val="000000" w:themeColor="text1"/>
        </w:rPr>
        <w:t xml:space="preserve">All peer challenges undertaken within the 19/20 programme have received a detailed evaluation form immediately after the event to capture their initial feedback and their anticipated next steps and actions following the completion of the peer challenge. We would continue to send this evaluation out to </w:t>
      </w:r>
      <w:proofErr w:type="gramStart"/>
      <w:r w:rsidRPr="000B21F2">
        <w:rPr>
          <w:rFonts w:cs="Arial"/>
          <w:color w:val="000000" w:themeColor="text1"/>
        </w:rPr>
        <w:t>council’s</w:t>
      </w:r>
      <w:proofErr w:type="gramEnd"/>
      <w:r w:rsidRPr="000B21F2">
        <w:rPr>
          <w:rFonts w:cs="Arial"/>
          <w:color w:val="000000" w:themeColor="text1"/>
        </w:rPr>
        <w:t xml:space="preserve">. </w:t>
      </w:r>
    </w:p>
    <w:p w14:paraId="5A6B90F2" w14:textId="77777777" w:rsidR="000B21F2" w:rsidRDefault="000B21F2" w:rsidP="000B21F2">
      <w:pPr>
        <w:pStyle w:val="ListParagraph"/>
        <w:numPr>
          <w:ilvl w:val="0"/>
          <w:numId w:val="0"/>
        </w:numPr>
        <w:ind w:left="360"/>
        <w:rPr>
          <w:rFonts w:cs="Arial"/>
          <w:color w:val="000000" w:themeColor="text1"/>
        </w:rPr>
      </w:pPr>
    </w:p>
    <w:p w14:paraId="2595063B" w14:textId="118B5D60" w:rsidR="00B64014" w:rsidRPr="000B21F2" w:rsidRDefault="00B64014" w:rsidP="000B21F2">
      <w:pPr>
        <w:pStyle w:val="ListParagraph"/>
        <w:numPr>
          <w:ilvl w:val="0"/>
          <w:numId w:val="10"/>
        </w:numPr>
        <w:rPr>
          <w:rFonts w:cs="Arial"/>
          <w:color w:val="000000" w:themeColor="text1"/>
        </w:rPr>
      </w:pPr>
      <w:r w:rsidRPr="000B21F2">
        <w:rPr>
          <w:rFonts w:cs="Arial"/>
          <w:color w:val="000000" w:themeColor="text1"/>
        </w:rPr>
        <w:t xml:space="preserve">We will also undertake a further survey six months after the challenges have been completed to assess the </w:t>
      </w:r>
      <w:proofErr w:type="gramStart"/>
      <w:r w:rsidRPr="000B21F2">
        <w:rPr>
          <w:rFonts w:cs="Arial"/>
          <w:color w:val="000000" w:themeColor="text1"/>
        </w:rPr>
        <w:t>long term</w:t>
      </w:r>
      <w:proofErr w:type="gramEnd"/>
      <w:r w:rsidRPr="000B21F2">
        <w:rPr>
          <w:rFonts w:cs="Arial"/>
          <w:color w:val="000000" w:themeColor="text1"/>
        </w:rPr>
        <w:t xml:space="preserve"> impact of undertaking the peer challenges and to capture positive examples of changes that have taken place as a result of the peer challenge process. </w:t>
      </w:r>
    </w:p>
    <w:p w14:paraId="59EDE027" w14:textId="77777777" w:rsidR="00B64014" w:rsidRPr="00FD0D3A" w:rsidRDefault="00B64014" w:rsidP="000B21F2">
      <w:pPr>
        <w:ind w:left="0" w:firstLine="0"/>
        <w:rPr>
          <w:rFonts w:cs="Arial"/>
          <w:b/>
          <w:color w:val="000000" w:themeColor="text1"/>
        </w:rPr>
      </w:pPr>
      <w:r w:rsidRPr="00FD0D3A">
        <w:rPr>
          <w:rFonts w:cs="Arial"/>
          <w:b/>
          <w:color w:val="000000" w:themeColor="text1"/>
        </w:rPr>
        <w:t>About the LGA</w:t>
      </w:r>
    </w:p>
    <w:p w14:paraId="33CAE30F" w14:textId="09757DDC" w:rsidR="000B21F2" w:rsidRDefault="00B64014" w:rsidP="000B21F2">
      <w:pPr>
        <w:pStyle w:val="ListParagraph"/>
        <w:numPr>
          <w:ilvl w:val="0"/>
          <w:numId w:val="10"/>
        </w:numPr>
        <w:rPr>
          <w:rFonts w:cs="Arial"/>
          <w:color w:val="000000" w:themeColor="text1"/>
        </w:rPr>
      </w:pPr>
      <w:r w:rsidRPr="000B21F2">
        <w:rPr>
          <w:rFonts w:cs="Arial"/>
          <w:color w:val="000000" w:themeColor="text1"/>
        </w:rPr>
        <w:t xml:space="preserve">The LGA is the national voice of local government. We work with over 345 councils in England, to support, promote and improve local government. We are a politically led, cross-party organisation which works on behalf of councils to ensure local government has a strong, credible voice with national government. The LGA membership represents over 20,000 councillors, which is the most of any organisation in England. </w:t>
      </w:r>
    </w:p>
    <w:p w14:paraId="7B6A185E" w14:textId="77777777" w:rsidR="000B21F2" w:rsidRDefault="000B21F2" w:rsidP="000B21F2">
      <w:pPr>
        <w:pStyle w:val="ListParagraph"/>
        <w:numPr>
          <w:ilvl w:val="0"/>
          <w:numId w:val="0"/>
        </w:numPr>
        <w:ind w:left="360"/>
        <w:rPr>
          <w:rFonts w:cs="Arial"/>
          <w:color w:val="000000" w:themeColor="text1"/>
        </w:rPr>
      </w:pPr>
    </w:p>
    <w:p w14:paraId="5837A1C8" w14:textId="71A04971" w:rsidR="00016E41" w:rsidRPr="00016E41" w:rsidRDefault="00B64014" w:rsidP="00016E41">
      <w:pPr>
        <w:pStyle w:val="ListParagraph"/>
        <w:numPr>
          <w:ilvl w:val="0"/>
          <w:numId w:val="10"/>
        </w:numPr>
        <w:rPr>
          <w:rFonts w:cs="Arial"/>
          <w:color w:val="000000" w:themeColor="text1"/>
        </w:rPr>
      </w:pPr>
      <w:r w:rsidRPr="000B21F2">
        <w:rPr>
          <w:rFonts w:cs="Arial"/>
          <w:color w:val="000000" w:themeColor="text1"/>
        </w:rPr>
        <w:t>The LGA also has considerable experience of organising and delivering leadership events for councillors in many disciplines. Since 2011, the LGA has worked very successfully with Arts Council England to deliver 14 Leadership Essentials Culture events alongside our library and culture peer challenge offer. We are confident that we will deliver equally successful events included in this proposal.</w:t>
      </w:r>
      <w:r w:rsidR="00016E41">
        <w:br w:type="page"/>
      </w:r>
    </w:p>
    <w:p w14:paraId="6668DED0" w14:textId="7EA857CB" w:rsidR="00016E41" w:rsidRPr="00E309E4" w:rsidRDefault="00016E41" w:rsidP="00016E41">
      <w:pPr>
        <w:spacing w:line="259" w:lineRule="auto"/>
        <w:rPr>
          <w:rFonts w:cs="Arial"/>
          <w:b/>
          <w:sz w:val="24"/>
          <w:u w:val="single"/>
        </w:rPr>
      </w:pPr>
      <w:r w:rsidRPr="00E309E4">
        <w:rPr>
          <w:rFonts w:cs="Arial"/>
          <w:b/>
          <w:sz w:val="24"/>
          <w:u w:val="single"/>
        </w:rPr>
        <w:lastRenderedPageBreak/>
        <w:t>ANNEX A</w:t>
      </w:r>
      <w:r w:rsidRPr="00E309E4">
        <w:rPr>
          <w:rFonts w:cs="Arial"/>
          <w:b/>
          <w:sz w:val="24"/>
          <w:u w:val="single"/>
        </w:rPr>
        <w:t xml:space="preserve">: </w:t>
      </w:r>
      <w:r w:rsidRPr="00E309E4">
        <w:rPr>
          <w:rFonts w:cs="Arial"/>
          <w:b/>
          <w:sz w:val="24"/>
          <w:u w:val="single"/>
        </w:rPr>
        <w:t>Proposed activity costs</w:t>
      </w:r>
    </w:p>
    <w:p w14:paraId="7A986EA1" w14:textId="4F1B7632" w:rsidR="00016E41" w:rsidRPr="00E309E4" w:rsidRDefault="00016E41" w:rsidP="00E309E4">
      <w:pPr>
        <w:rPr>
          <w:rFonts w:cs="Arial"/>
          <w:sz w:val="24"/>
        </w:rPr>
      </w:pPr>
      <w:r>
        <w:rPr>
          <w:rFonts w:cs="Arial"/>
          <w:sz w:val="24"/>
        </w:rPr>
        <w:t>All costs include the LGA Management fee (20%) but excluding VAT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985"/>
        <w:gridCol w:w="1984"/>
        <w:gridCol w:w="3301"/>
      </w:tblGrid>
      <w:tr w:rsidR="00016E41" w:rsidRPr="00FD0D3A" w14:paraId="2513CA28" w14:textId="77777777" w:rsidTr="00B15FF8">
        <w:trPr>
          <w:tblHeader/>
        </w:trPr>
        <w:tc>
          <w:tcPr>
            <w:tcW w:w="1730" w:type="dxa"/>
            <w:shd w:val="clear" w:color="auto" w:fill="E0E0E0"/>
          </w:tcPr>
          <w:p w14:paraId="44D902FC" w14:textId="77777777" w:rsidR="00016E41" w:rsidRPr="00FD0D3A" w:rsidRDefault="00016E41" w:rsidP="00B15FF8">
            <w:pPr>
              <w:rPr>
                <w:rFonts w:cs="Arial"/>
                <w:b/>
              </w:rPr>
            </w:pPr>
            <w:r w:rsidRPr="00FD0D3A">
              <w:rPr>
                <w:rFonts w:cs="Arial"/>
                <w:b/>
              </w:rPr>
              <w:t>Activity</w:t>
            </w:r>
          </w:p>
        </w:tc>
        <w:tc>
          <w:tcPr>
            <w:tcW w:w="1985" w:type="dxa"/>
            <w:shd w:val="clear" w:color="auto" w:fill="E0E0E0"/>
          </w:tcPr>
          <w:p w14:paraId="545457FC" w14:textId="77777777" w:rsidR="00016E41" w:rsidRPr="00FD0D3A" w:rsidRDefault="00016E41" w:rsidP="00B15FF8">
            <w:pPr>
              <w:rPr>
                <w:rFonts w:cs="Arial"/>
                <w:b/>
              </w:rPr>
            </w:pPr>
            <w:r w:rsidRPr="00FD0D3A">
              <w:rPr>
                <w:rFonts w:cs="Arial"/>
                <w:b/>
              </w:rPr>
              <w:t>Timescale</w:t>
            </w:r>
          </w:p>
        </w:tc>
        <w:tc>
          <w:tcPr>
            <w:tcW w:w="1984" w:type="dxa"/>
            <w:shd w:val="clear" w:color="auto" w:fill="E0E0E0"/>
          </w:tcPr>
          <w:p w14:paraId="42C0419A" w14:textId="77777777" w:rsidR="00016E41" w:rsidRPr="00FD0D3A" w:rsidRDefault="00016E41" w:rsidP="00B15FF8">
            <w:pPr>
              <w:rPr>
                <w:rFonts w:cs="Arial"/>
                <w:b/>
              </w:rPr>
            </w:pPr>
            <w:r w:rsidRPr="00FD0D3A">
              <w:rPr>
                <w:rFonts w:cs="Arial"/>
                <w:b/>
              </w:rPr>
              <w:t>Cost (£)</w:t>
            </w:r>
          </w:p>
        </w:tc>
        <w:tc>
          <w:tcPr>
            <w:tcW w:w="3301" w:type="dxa"/>
            <w:shd w:val="clear" w:color="auto" w:fill="E0E0E0"/>
          </w:tcPr>
          <w:p w14:paraId="64A18FBA" w14:textId="77777777" w:rsidR="00016E41" w:rsidRPr="00FD0D3A" w:rsidRDefault="00016E41" w:rsidP="00B15FF8">
            <w:pPr>
              <w:rPr>
                <w:rFonts w:cs="Arial"/>
                <w:b/>
              </w:rPr>
            </w:pPr>
            <w:r w:rsidRPr="00FD0D3A">
              <w:rPr>
                <w:rFonts w:cs="Arial"/>
                <w:b/>
              </w:rPr>
              <w:t>Outputs/Outcomes</w:t>
            </w:r>
          </w:p>
        </w:tc>
      </w:tr>
      <w:tr w:rsidR="00016E41" w:rsidRPr="00FD0D3A" w14:paraId="103823C3" w14:textId="77777777" w:rsidTr="00B15FF8">
        <w:tc>
          <w:tcPr>
            <w:tcW w:w="1730" w:type="dxa"/>
          </w:tcPr>
          <w:p w14:paraId="033F367A" w14:textId="77777777" w:rsidR="00016E41" w:rsidRPr="008F2EC8" w:rsidRDefault="00016E41" w:rsidP="00B15FF8">
            <w:pPr>
              <w:rPr>
                <w:rFonts w:cs="Arial"/>
                <w:color w:val="000000" w:themeColor="text1"/>
              </w:rPr>
            </w:pPr>
            <w:r w:rsidRPr="008F2EC8">
              <w:rPr>
                <w:rFonts w:cs="Arial"/>
                <w:color w:val="000000" w:themeColor="text1"/>
              </w:rPr>
              <w:t>Leadership Essentials Culture events for Cllrs</w:t>
            </w:r>
          </w:p>
        </w:tc>
        <w:tc>
          <w:tcPr>
            <w:tcW w:w="1985" w:type="dxa"/>
          </w:tcPr>
          <w:p w14:paraId="2B19A6E9" w14:textId="77777777" w:rsidR="00016E41" w:rsidRPr="008F2EC8" w:rsidRDefault="00016E41" w:rsidP="00016E41">
            <w:pPr>
              <w:numPr>
                <w:ilvl w:val="0"/>
                <w:numId w:val="21"/>
              </w:numPr>
              <w:spacing w:after="0" w:line="240" w:lineRule="auto"/>
              <w:rPr>
                <w:rFonts w:cs="Arial"/>
                <w:color w:val="000000" w:themeColor="text1"/>
              </w:rPr>
            </w:pPr>
            <w:r w:rsidRPr="008F2EC8">
              <w:rPr>
                <w:rFonts w:cs="Arial"/>
                <w:color w:val="000000" w:themeColor="text1"/>
              </w:rPr>
              <w:t>Oct 20</w:t>
            </w:r>
          </w:p>
          <w:p w14:paraId="12250228" w14:textId="77777777" w:rsidR="00016E41" w:rsidRPr="008F2EC8" w:rsidRDefault="00016E41" w:rsidP="00016E41">
            <w:pPr>
              <w:numPr>
                <w:ilvl w:val="0"/>
                <w:numId w:val="21"/>
              </w:numPr>
              <w:spacing w:after="0" w:line="240" w:lineRule="auto"/>
              <w:rPr>
                <w:rFonts w:cs="Arial"/>
                <w:color w:val="000000" w:themeColor="text1"/>
              </w:rPr>
            </w:pPr>
            <w:r w:rsidRPr="008F2EC8">
              <w:rPr>
                <w:rFonts w:cs="Arial"/>
                <w:color w:val="000000" w:themeColor="text1"/>
              </w:rPr>
              <w:t>Feb 21</w:t>
            </w:r>
          </w:p>
        </w:tc>
        <w:tc>
          <w:tcPr>
            <w:tcW w:w="1984" w:type="dxa"/>
          </w:tcPr>
          <w:p w14:paraId="30D063EA" w14:textId="77777777" w:rsidR="00016E41" w:rsidRPr="008F2EC8" w:rsidRDefault="00016E41" w:rsidP="00B15FF8">
            <w:pPr>
              <w:rPr>
                <w:rFonts w:cs="Arial"/>
                <w:color w:val="000000" w:themeColor="text1"/>
              </w:rPr>
            </w:pPr>
            <w:r w:rsidRPr="008F2EC8">
              <w:rPr>
                <w:rFonts w:cs="Arial"/>
                <w:color w:val="000000" w:themeColor="text1"/>
              </w:rPr>
              <w:t xml:space="preserve">£31,800 </w:t>
            </w:r>
          </w:p>
          <w:p w14:paraId="4595E85E" w14:textId="77777777" w:rsidR="00016E41" w:rsidRPr="008F2EC8" w:rsidRDefault="00016E41" w:rsidP="00B15FF8">
            <w:pPr>
              <w:rPr>
                <w:rFonts w:cs="Arial"/>
                <w:color w:val="000000" w:themeColor="text1"/>
              </w:rPr>
            </w:pPr>
            <w:r w:rsidRPr="008F2EC8">
              <w:rPr>
                <w:rFonts w:cs="Arial"/>
                <w:color w:val="000000" w:themeColor="text1"/>
              </w:rPr>
              <w:t>(£15,900 per event)</w:t>
            </w:r>
          </w:p>
          <w:p w14:paraId="23002841" w14:textId="77777777" w:rsidR="00016E41" w:rsidRPr="008F2EC8" w:rsidRDefault="00016E41" w:rsidP="00B15FF8">
            <w:pPr>
              <w:rPr>
                <w:rFonts w:cs="Arial"/>
                <w:color w:val="000000" w:themeColor="text1"/>
              </w:rPr>
            </w:pPr>
            <w:r w:rsidRPr="008F2EC8">
              <w:rPr>
                <w:rFonts w:cs="Arial"/>
                <w:color w:val="000000" w:themeColor="text1"/>
              </w:rPr>
              <w:t xml:space="preserve"> </w:t>
            </w:r>
          </w:p>
        </w:tc>
        <w:tc>
          <w:tcPr>
            <w:tcW w:w="3301" w:type="dxa"/>
          </w:tcPr>
          <w:p w14:paraId="581511BD" w14:textId="77777777" w:rsidR="00016E41" w:rsidRPr="008F2EC8" w:rsidRDefault="00016E41" w:rsidP="00016E41">
            <w:pPr>
              <w:numPr>
                <w:ilvl w:val="0"/>
                <w:numId w:val="22"/>
              </w:numPr>
              <w:spacing w:after="0" w:line="240" w:lineRule="auto"/>
              <w:rPr>
                <w:rFonts w:cs="Arial"/>
                <w:color w:val="000000" w:themeColor="text1"/>
              </w:rPr>
            </w:pPr>
            <w:r w:rsidRPr="008F2EC8">
              <w:rPr>
                <w:rFonts w:cs="Arial"/>
                <w:color w:val="000000" w:themeColor="text1"/>
              </w:rPr>
              <w:t>Two successful events delivered.</w:t>
            </w:r>
          </w:p>
          <w:p w14:paraId="3B566E7B" w14:textId="77777777" w:rsidR="00016E41" w:rsidRPr="008F2EC8" w:rsidRDefault="00016E41" w:rsidP="00016E41">
            <w:pPr>
              <w:numPr>
                <w:ilvl w:val="0"/>
                <w:numId w:val="22"/>
              </w:numPr>
              <w:spacing w:after="0" w:line="240" w:lineRule="auto"/>
              <w:rPr>
                <w:rFonts w:cs="Arial"/>
                <w:color w:val="000000" w:themeColor="text1"/>
              </w:rPr>
            </w:pPr>
            <w:r w:rsidRPr="008F2EC8">
              <w:rPr>
                <w:rFonts w:cs="Arial"/>
                <w:color w:val="000000" w:themeColor="text1"/>
              </w:rPr>
              <w:t>At least 24 councillors attend and over 90% provide satisfactory feedback.</w:t>
            </w:r>
          </w:p>
          <w:p w14:paraId="7DD930F5" w14:textId="77777777" w:rsidR="00016E41" w:rsidRPr="008F2EC8" w:rsidRDefault="00016E41" w:rsidP="00016E41">
            <w:pPr>
              <w:numPr>
                <w:ilvl w:val="0"/>
                <w:numId w:val="22"/>
              </w:numPr>
              <w:spacing w:after="0" w:line="240" w:lineRule="auto"/>
              <w:rPr>
                <w:rFonts w:cs="Arial"/>
                <w:color w:val="000000" w:themeColor="text1"/>
              </w:rPr>
            </w:pPr>
            <w:r w:rsidRPr="008F2EC8">
              <w:rPr>
                <w:rFonts w:cs="Arial"/>
                <w:color w:val="000000" w:themeColor="text1"/>
              </w:rPr>
              <w:t>Councillors are equipped to lead local delivery of culture in their areas and champion innovation.</w:t>
            </w:r>
          </w:p>
        </w:tc>
      </w:tr>
      <w:tr w:rsidR="00016E41" w:rsidRPr="00FD0D3A" w14:paraId="14A5121E" w14:textId="77777777" w:rsidTr="00B15FF8">
        <w:tc>
          <w:tcPr>
            <w:tcW w:w="1730" w:type="dxa"/>
          </w:tcPr>
          <w:p w14:paraId="54C0B3F3" w14:textId="77777777" w:rsidR="00016E41" w:rsidRPr="008F2EC8" w:rsidRDefault="00016E41" w:rsidP="00B15FF8">
            <w:pPr>
              <w:rPr>
                <w:rFonts w:cs="Arial"/>
                <w:color w:val="000000" w:themeColor="text1"/>
              </w:rPr>
            </w:pPr>
            <w:r w:rsidRPr="008F2EC8">
              <w:rPr>
                <w:rFonts w:cs="Arial"/>
                <w:color w:val="000000" w:themeColor="text1"/>
              </w:rPr>
              <w:t>Leadership Essentials Culture events for Officers</w:t>
            </w:r>
          </w:p>
        </w:tc>
        <w:tc>
          <w:tcPr>
            <w:tcW w:w="1985" w:type="dxa"/>
          </w:tcPr>
          <w:p w14:paraId="7FC44F62" w14:textId="77777777" w:rsidR="00016E41" w:rsidRPr="008F2EC8" w:rsidRDefault="00016E41" w:rsidP="00016E41">
            <w:pPr>
              <w:pStyle w:val="ListParagraph"/>
              <w:numPr>
                <w:ilvl w:val="0"/>
                <w:numId w:val="22"/>
              </w:numPr>
              <w:spacing w:after="0" w:line="240" w:lineRule="auto"/>
              <w:rPr>
                <w:rFonts w:cs="Arial"/>
                <w:color w:val="000000" w:themeColor="text1"/>
              </w:rPr>
            </w:pPr>
            <w:r w:rsidRPr="008F2EC8">
              <w:rPr>
                <w:rFonts w:cs="Arial"/>
                <w:color w:val="000000" w:themeColor="text1"/>
              </w:rPr>
              <w:t>Sept 20</w:t>
            </w:r>
          </w:p>
        </w:tc>
        <w:tc>
          <w:tcPr>
            <w:tcW w:w="1984" w:type="dxa"/>
          </w:tcPr>
          <w:p w14:paraId="29266833" w14:textId="77777777" w:rsidR="00016E41" w:rsidRPr="008F2EC8" w:rsidRDefault="00016E41" w:rsidP="00B15FF8">
            <w:pPr>
              <w:rPr>
                <w:rFonts w:cs="Arial"/>
                <w:color w:val="000000" w:themeColor="text1"/>
              </w:rPr>
            </w:pPr>
            <w:r w:rsidRPr="008F2EC8">
              <w:rPr>
                <w:rFonts w:cs="Arial"/>
                <w:color w:val="000000" w:themeColor="text1"/>
              </w:rPr>
              <w:t>£19,290</w:t>
            </w:r>
          </w:p>
        </w:tc>
        <w:tc>
          <w:tcPr>
            <w:tcW w:w="3301" w:type="dxa"/>
          </w:tcPr>
          <w:p w14:paraId="41784145" w14:textId="77777777" w:rsidR="00016E41" w:rsidRPr="008F2EC8" w:rsidRDefault="00016E41" w:rsidP="00016E41">
            <w:pPr>
              <w:pStyle w:val="ListParagraph"/>
              <w:numPr>
                <w:ilvl w:val="0"/>
                <w:numId w:val="22"/>
              </w:numPr>
              <w:spacing w:after="0" w:line="240" w:lineRule="auto"/>
              <w:rPr>
                <w:rFonts w:cs="Arial"/>
                <w:color w:val="000000" w:themeColor="text1"/>
              </w:rPr>
            </w:pPr>
            <w:r w:rsidRPr="008F2EC8">
              <w:rPr>
                <w:rFonts w:cs="Arial"/>
                <w:color w:val="000000" w:themeColor="text1"/>
              </w:rPr>
              <w:t xml:space="preserve">One successful event delivered </w:t>
            </w:r>
          </w:p>
          <w:p w14:paraId="3D6CDE9D" w14:textId="77777777" w:rsidR="00016E41" w:rsidRPr="008F2EC8" w:rsidRDefault="00016E41" w:rsidP="00016E41">
            <w:pPr>
              <w:pStyle w:val="ListParagraph"/>
              <w:numPr>
                <w:ilvl w:val="0"/>
                <w:numId w:val="22"/>
              </w:numPr>
              <w:spacing w:after="0" w:line="240" w:lineRule="auto"/>
              <w:rPr>
                <w:rFonts w:cs="Arial"/>
                <w:color w:val="000000" w:themeColor="text1"/>
              </w:rPr>
            </w:pPr>
            <w:r w:rsidRPr="008F2EC8">
              <w:rPr>
                <w:rFonts w:cs="Arial"/>
                <w:color w:val="000000" w:themeColor="text1"/>
              </w:rPr>
              <w:t xml:space="preserve">At least 15 officers attend and over 90% provide satisfactory feedback </w:t>
            </w:r>
          </w:p>
        </w:tc>
      </w:tr>
      <w:tr w:rsidR="00016E41" w:rsidRPr="00FD0D3A" w14:paraId="529C1F12" w14:textId="77777777" w:rsidTr="00B15FF8">
        <w:tc>
          <w:tcPr>
            <w:tcW w:w="1730" w:type="dxa"/>
          </w:tcPr>
          <w:p w14:paraId="1BB4BDA7" w14:textId="77777777" w:rsidR="00016E41" w:rsidRPr="008F2EC8" w:rsidRDefault="00016E41" w:rsidP="00B15FF8">
            <w:pPr>
              <w:rPr>
                <w:rFonts w:cs="Arial"/>
                <w:color w:val="000000" w:themeColor="text1"/>
              </w:rPr>
            </w:pPr>
            <w:r w:rsidRPr="008F2EC8">
              <w:rPr>
                <w:rFonts w:cs="Arial"/>
                <w:color w:val="000000" w:themeColor="text1"/>
              </w:rPr>
              <w:t xml:space="preserve">Leadership essentials Alumni Event </w:t>
            </w:r>
          </w:p>
        </w:tc>
        <w:tc>
          <w:tcPr>
            <w:tcW w:w="1985" w:type="dxa"/>
          </w:tcPr>
          <w:p w14:paraId="7FDC5E58" w14:textId="77777777" w:rsidR="00016E41" w:rsidRPr="008F2EC8" w:rsidRDefault="00016E41" w:rsidP="00016E41">
            <w:pPr>
              <w:pStyle w:val="ListParagraph"/>
              <w:numPr>
                <w:ilvl w:val="0"/>
                <w:numId w:val="22"/>
              </w:numPr>
              <w:spacing w:after="0" w:line="240" w:lineRule="auto"/>
              <w:rPr>
                <w:rFonts w:cs="Arial"/>
                <w:color w:val="000000" w:themeColor="text1"/>
              </w:rPr>
            </w:pPr>
            <w:r w:rsidRPr="008F2EC8">
              <w:rPr>
                <w:rFonts w:cs="Arial"/>
                <w:color w:val="000000" w:themeColor="text1"/>
              </w:rPr>
              <w:t>Dec 20</w:t>
            </w:r>
          </w:p>
        </w:tc>
        <w:tc>
          <w:tcPr>
            <w:tcW w:w="1984" w:type="dxa"/>
          </w:tcPr>
          <w:p w14:paraId="441C5C64" w14:textId="77777777" w:rsidR="00016E41" w:rsidRPr="008F2EC8" w:rsidRDefault="00016E41" w:rsidP="00B15FF8">
            <w:pPr>
              <w:rPr>
                <w:rFonts w:cs="Arial"/>
                <w:color w:val="000000" w:themeColor="text1"/>
              </w:rPr>
            </w:pPr>
            <w:r w:rsidRPr="008F2EC8">
              <w:rPr>
                <w:rFonts w:cs="Arial"/>
                <w:color w:val="000000" w:themeColor="text1"/>
              </w:rPr>
              <w:t>£11,130</w:t>
            </w:r>
          </w:p>
        </w:tc>
        <w:tc>
          <w:tcPr>
            <w:tcW w:w="3301" w:type="dxa"/>
          </w:tcPr>
          <w:p w14:paraId="0F113D13" w14:textId="77777777" w:rsidR="00016E41" w:rsidRPr="008F2EC8" w:rsidRDefault="00016E41" w:rsidP="00016E41">
            <w:pPr>
              <w:pStyle w:val="ListParagraph"/>
              <w:numPr>
                <w:ilvl w:val="0"/>
                <w:numId w:val="22"/>
              </w:numPr>
              <w:spacing w:after="0" w:line="240" w:lineRule="auto"/>
              <w:rPr>
                <w:rFonts w:cs="Arial"/>
                <w:color w:val="000000" w:themeColor="text1"/>
              </w:rPr>
            </w:pPr>
            <w:r w:rsidRPr="008F2EC8">
              <w:rPr>
                <w:rFonts w:cs="Arial"/>
                <w:color w:val="000000" w:themeColor="text1"/>
              </w:rPr>
              <w:t>One successful event delivered</w:t>
            </w:r>
          </w:p>
          <w:p w14:paraId="2360C617" w14:textId="77777777" w:rsidR="00016E41" w:rsidRPr="008F2EC8" w:rsidRDefault="00016E41" w:rsidP="00016E41">
            <w:pPr>
              <w:pStyle w:val="ListParagraph"/>
              <w:numPr>
                <w:ilvl w:val="0"/>
                <w:numId w:val="22"/>
              </w:numPr>
              <w:spacing w:after="0" w:line="240" w:lineRule="auto"/>
              <w:rPr>
                <w:rFonts w:cs="Arial"/>
                <w:color w:val="000000" w:themeColor="text1"/>
              </w:rPr>
            </w:pPr>
            <w:r w:rsidRPr="008F2EC8">
              <w:rPr>
                <w:rFonts w:cs="Arial"/>
                <w:color w:val="000000" w:themeColor="text1"/>
              </w:rPr>
              <w:t>At least 12 alumni attend and over 90% provide satisfactory feedback</w:t>
            </w:r>
          </w:p>
        </w:tc>
      </w:tr>
      <w:tr w:rsidR="00016E41" w:rsidRPr="00FD0D3A" w14:paraId="58DE3AB2" w14:textId="77777777" w:rsidTr="00B15FF8">
        <w:tc>
          <w:tcPr>
            <w:tcW w:w="1730" w:type="dxa"/>
          </w:tcPr>
          <w:p w14:paraId="4A60D0A7" w14:textId="77777777" w:rsidR="00016E41" w:rsidRPr="008F2EC8" w:rsidRDefault="00016E41" w:rsidP="00B15FF8">
            <w:pPr>
              <w:rPr>
                <w:rFonts w:cs="Arial"/>
                <w:color w:val="000000" w:themeColor="text1"/>
              </w:rPr>
            </w:pPr>
            <w:r w:rsidRPr="008F2EC8">
              <w:rPr>
                <w:rFonts w:cs="Arial"/>
                <w:color w:val="000000" w:themeColor="text1"/>
              </w:rPr>
              <w:t>3 culture peer challenges</w:t>
            </w:r>
          </w:p>
        </w:tc>
        <w:tc>
          <w:tcPr>
            <w:tcW w:w="1985" w:type="dxa"/>
          </w:tcPr>
          <w:p w14:paraId="7F316BB5" w14:textId="77777777" w:rsidR="00016E41" w:rsidRPr="008F2EC8" w:rsidRDefault="00016E41" w:rsidP="00016E41">
            <w:pPr>
              <w:pStyle w:val="ListParagraph"/>
              <w:numPr>
                <w:ilvl w:val="0"/>
                <w:numId w:val="22"/>
              </w:numPr>
              <w:spacing w:after="0" w:line="240" w:lineRule="auto"/>
              <w:rPr>
                <w:rFonts w:cs="Arial"/>
                <w:color w:val="000000" w:themeColor="text1"/>
              </w:rPr>
            </w:pPr>
            <w:r w:rsidRPr="008F2EC8">
              <w:rPr>
                <w:rFonts w:cs="Arial"/>
                <w:color w:val="000000" w:themeColor="text1"/>
              </w:rPr>
              <w:t>May 2020- March 2021</w:t>
            </w:r>
          </w:p>
        </w:tc>
        <w:tc>
          <w:tcPr>
            <w:tcW w:w="1984" w:type="dxa"/>
          </w:tcPr>
          <w:p w14:paraId="25FE052D" w14:textId="77777777" w:rsidR="00016E41" w:rsidRPr="008F2EC8" w:rsidRDefault="00016E41" w:rsidP="00B15FF8">
            <w:pPr>
              <w:rPr>
                <w:rFonts w:cs="Arial"/>
                <w:color w:val="000000" w:themeColor="text1"/>
              </w:rPr>
            </w:pPr>
            <w:r w:rsidRPr="008F2EC8">
              <w:rPr>
                <w:rFonts w:cs="Arial"/>
                <w:color w:val="000000" w:themeColor="text1"/>
              </w:rPr>
              <w:t>£25,200</w:t>
            </w:r>
          </w:p>
          <w:p w14:paraId="1D196418" w14:textId="77777777" w:rsidR="00016E41" w:rsidRPr="008F2EC8" w:rsidRDefault="00016E41" w:rsidP="00B15FF8">
            <w:pPr>
              <w:rPr>
                <w:rFonts w:cs="Arial"/>
                <w:color w:val="000000" w:themeColor="text1"/>
              </w:rPr>
            </w:pPr>
            <w:r w:rsidRPr="008F2EC8">
              <w:rPr>
                <w:rFonts w:cs="Arial"/>
                <w:color w:val="000000" w:themeColor="text1"/>
              </w:rPr>
              <w:t>(£8400 per event)</w:t>
            </w:r>
          </w:p>
          <w:p w14:paraId="7221B0E7" w14:textId="77777777" w:rsidR="00016E41" w:rsidRPr="008F2EC8" w:rsidRDefault="00016E41" w:rsidP="00B15FF8">
            <w:pPr>
              <w:rPr>
                <w:rFonts w:cs="Arial"/>
                <w:color w:val="000000" w:themeColor="text1"/>
                <w:sz w:val="18"/>
              </w:rPr>
            </w:pPr>
          </w:p>
          <w:p w14:paraId="118C7300" w14:textId="77777777" w:rsidR="00016E41" w:rsidRPr="008F2EC8" w:rsidRDefault="00016E41" w:rsidP="00B15FF8">
            <w:pPr>
              <w:rPr>
                <w:rFonts w:cs="Arial"/>
                <w:color w:val="000000" w:themeColor="text1"/>
              </w:rPr>
            </w:pPr>
            <w:r w:rsidRPr="008F2EC8">
              <w:rPr>
                <w:rFonts w:cs="Arial"/>
                <w:color w:val="000000" w:themeColor="text1"/>
                <w:sz w:val="18"/>
              </w:rPr>
              <w:t>Including £250 cost for ACE attendance at each event. Costs will be adjusted for any events not attended by ACE</w:t>
            </w:r>
          </w:p>
          <w:p w14:paraId="54247BD3" w14:textId="77777777" w:rsidR="00016E41" w:rsidRPr="008F2EC8" w:rsidRDefault="00016E41" w:rsidP="00B15FF8">
            <w:pPr>
              <w:rPr>
                <w:rFonts w:cs="Arial"/>
                <w:color w:val="000000" w:themeColor="text1"/>
              </w:rPr>
            </w:pPr>
          </w:p>
        </w:tc>
        <w:tc>
          <w:tcPr>
            <w:tcW w:w="3301" w:type="dxa"/>
          </w:tcPr>
          <w:p w14:paraId="16AF29AB" w14:textId="77777777" w:rsidR="00016E41" w:rsidRPr="008F2EC8" w:rsidRDefault="00016E41" w:rsidP="00016E41">
            <w:pPr>
              <w:pStyle w:val="ListParagraph"/>
              <w:numPr>
                <w:ilvl w:val="0"/>
                <w:numId w:val="22"/>
              </w:numPr>
              <w:spacing w:after="0" w:line="240" w:lineRule="auto"/>
              <w:rPr>
                <w:rFonts w:cs="Arial"/>
                <w:color w:val="000000" w:themeColor="text1"/>
              </w:rPr>
            </w:pPr>
            <w:proofErr w:type="gramStart"/>
            <w:r w:rsidRPr="008F2EC8">
              <w:rPr>
                <w:rFonts w:cs="Arial"/>
                <w:color w:val="000000" w:themeColor="text1"/>
              </w:rPr>
              <w:t>This funds</w:t>
            </w:r>
            <w:proofErr w:type="gramEnd"/>
            <w:r w:rsidRPr="008F2EC8">
              <w:rPr>
                <w:rFonts w:cs="Arial"/>
                <w:color w:val="000000" w:themeColor="text1"/>
              </w:rPr>
              <w:t xml:space="preserve"> a team of 3 specialists to visit a council and conduct an in-depth conversation with the council and partners about its cultural work, identifying scope for improvement.</w:t>
            </w:r>
          </w:p>
        </w:tc>
      </w:tr>
      <w:tr w:rsidR="00016E41" w:rsidRPr="00FD0D3A" w14:paraId="2FE796FD" w14:textId="77777777" w:rsidTr="00B15FF8">
        <w:tc>
          <w:tcPr>
            <w:tcW w:w="1730" w:type="dxa"/>
          </w:tcPr>
          <w:p w14:paraId="607E93A2" w14:textId="77777777" w:rsidR="00016E41" w:rsidRPr="008F2EC8" w:rsidRDefault="00016E41" w:rsidP="00B15FF8">
            <w:pPr>
              <w:rPr>
                <w:rFonts w:cs="Arial"/>
                <w:color w:val="000000" w:themeColor="text1"/>
              </w:rPr>
            </w:pPr>
            <w:r w:rsidRPr="008F2EC8">
              <w:rPr>
                <w:rFonts w:cs="Arial"/>
                <w:color w:val="000000" w:themeColor="text1"/>
              </w:rPr>
              <w:t>7 Library peer challenges</w:t>
            </w:r>
          </w:p>
        </w:tc>
        <w:tc>
          <w:tcPr>
            <w:tcW w:w="1985" w:type="dxa"/>
          </w:tcPr>
          <w:p w14:paraId="72F286F0" w14:textId="77777777" w:rsidR="00016E41" w:rsidRPr="008F2EC8" w:rsidRDefault="00016E41" w:rsidP="00016E41">
            <w:pPr>
              <w:pStyle w:val="ListParagraph"/>
              <w:numPr>
                <w:ilvl w:val="0"/>
                <w:numId w:val="22"/>
              </w:numPr>
              <w:spacing w:after="0" w:line="240" w:lineRule="auto"/>
              <w:rPr>
                <w:rFonts w:cs="Arial"/>
                <w:color w:val="000000" w:themeColor="text1"/>
              </w:rPr>
            </w:pPr>
            <w:r w:rsidRPr="008F2EC8">
              <w:rPr>
                <w:rFonts w:cs="Arial"/>
                <w:color w:val="000000" w:themeColor="text1"/>
              </w:rPr>
              <w:t>May 2020- March 2021</w:t>
            </w:r>
          </w:p>
        </w:tc>
        <w:tc>
          <w:tcPr>
            <w:tcW w:w="1984" w:type="dxa"/>
          </w:tcPr>
          <w:p w14:paraId="5D2FA444" w14:textId="77777777" w:rsidR="00016E41" w:rsidRPr="008F2EC8" w:rsidRDefault="00016E41" w:rsidP="00B15FF8">
            <w:pPr>
              <w:rPr>
                <w:rFonts w:cs="Arial"/>
                <w:color w:val="000000" w:themeColor="text1"/>
              </w:rPr>
            </w:pPr>
            <w:r w:rsidRPr="008F2EC8">
              <w:rPr>
                <w:rFonts w:cs="Arial"/>
                <w:color w:val="000000" w:themeColor="text1"/>
              </w:rPr>
              <w:t>£58,800</w:t>
            </w:r>
          </w:p>
          <w:p w14:paraId="07BDA0F2" w14:textId="77777777" w:rsidR="00016E41" w:rsidRPr="008F2EC8" w:rsidRDefault="00016E41" w:rsidP="00B15FF8">
            <w:pPr>
              <w:rPr>
                <w:rFonts w:cs="Arial"/>
                <w:color w:val="000000" w:themeColor="text1"/>
              </w:rPr>
            </w:pPr>
            <w:r w:rsidRPr="008F2EC8">
              <w:rPr>
                <w:rFonts w:cs="Arial"/>
                <w:color w:val="000000" w:themeColor="text1"/>
              </w:rPr>
              <w:t>(£8400 per event)</w:t>
            </w:r>
          </w:p>
          <w:p w14:paraId="10D40808" w14:textId="77777777" w:rsidR="00016E41" w:rsidRPr="008F2EC8" w:rsidRDefault="00016E41" w:rsidP="00B15FF8">
            <w:pPr>
              <w:rPr>
                <w:rFonts w:cs="Arial"/>
                <w:color w:val="000000" w:themeColor="text1"/>
              </w:rPr>
            </w:pPr>
          </w:p>
          <w:p w14:paraId="3144E383" w14:textId="77777777" w:rsidR="00016E41" w:rsidRPr="008F2EC8" w:rsidRDefault="00016E41" w:rsidP="00B15FF8">
            <w:pPr>
              <w:rPr>
                <w:rFonts w:cs="Arial"/>
                <w:color w:val="000000" w:themeColor="text1"/>
              </w:rPr>
            </w:pPr>
            <w:r w:rsidRPr="008F2EC8">
              <w:rPr>
                <w:rFonts w:cs="Arial"/>
                <w:color w:val="000000" w:themeColor="text1"/>
                <w:sz w:val="18"/>
              </w:rPr>
              <w:t xml:space="preserve">Including £250 cost for ACE </w:t>
            </w:r>
            <w:r w:rsidRPr="008F2EC8">
              <w:rPr>
                <w:rFonts w:cs="Arial"/>
                <w:color w:val="000000" w:themeColor="text1"/>
                <w:sz w:val="18"/>
              </w:rPr>
              <w:lastRenderedPageBreak/>
              <w:t>attendance at each event. Costs will be adjusted for any events not attended by ACE</w:t>
            </w:r>
          </w:p>
        </w:tc>
        <w:tc>
          <w:tcPr>
            <w:tcW w:w="3301" w:type="dxa"/>
          </w:tcPr>
          <w:p w14:paraId="3AD8F2CE" w14:textId="77777777" w:rsidR="00016E41" w:rsidRPr="008F2EC8" w:rsidRDefault="00016E41" w:rsidP="00016E41">
            <w:pPr>
              <w:pStyle w:val="ListParagraph"/>
              <w:numPr>
                <w:ilvl w:val="0"/>
                <w:numId w:val="22"/>
              </w:numPr>
              <w:spacing w:after="0" w:line="240" w:lineRule="auto"/>
              <w:rPr>
                <w:rFonts w:cs="Arial"/>
                <w:color w:val="000000" w:themeColor="text1"/>
              </w:rPr>
            </w:pPr>
            <w:proofErr w:type="gramStart"/>
            <w:r w:rsidRPr="008F2EC8">
              <w:rPr>
                <w:rFonts w:cs="Arial"/>
                <w:color w:val="000000" w:themeColor="text1"/>
              </w:rPr>
              <w:lastRenderedPageBreak/>
              <w:t>This funds</w:t>
            </w:r>
            <w:proofErr w:type="gramEnd"/>
            <w:r w:rsidRPr="008F2EC8">
              <w:rPr>
                <w:rFonts w:cs="Arial"/>
                <w:color w:val="000000" w:themeColor="text1"/>
              </w:rPr>
              <w:t xml:space="preserve"> a team of 3 specialists to visit a council and conduct an in-depth conversation with the council and partners about its library work, identifying scope for improvement.</w:t>
            </w:r>
          </w:p>
        </w:tc>
      </w:tr>
      <w:tr w:rsidR="00016E41" w:rsidRPr="004B6207" w14:paraId="704CDB57" w14:textId="77777777" w:rsidTr="00B15FF8">
        <w:tc>
          <w:tcPr>
            <w:tcW w:w="1730" w:type="dxa"/>
          </w:tcPr>
          <w:p w14:paraId="62982CB1" w14:textId="77777777" w:rsidR="00016E41" w:rsidRPr="008F2EC8" w:rsidRDefault="00016E41" w:rsidP="00B15FF8">
            <w:pPr>
              <w:rPr>
                <w:rFonts w:cs="Arial"/>
                <w:color w:val="000000" w:themeColor="text1"/>
              </w:rPr>
            </w:pPr>
            <w:r w:rsidRPr="008F2EC8">
              <w:rPr>
                <w:rFonts w:cs="Arial"/>
                <w:color w:val="000000" w:themeColor="text1"/>
              </w:rPr>
              <w:lastRenderedPageBreak/>
              <w:t xml:space="preserve">Peer challenge Follow up Coaching/Mentoring support </w:t>
            </w:r>
          </w:p>
        </w:tc>
        <w:tc>
          <w:tcPr>
            <w:tcW w:w="1985" w:type="dxa"/>
          </w:tcPr>
          <w:p w14:paraId="02F778C4" w14:textId="77777777" w:rsidR="00016E41" w:rsidRPr="008F2EC8" w:rsidRDefault="00016E41" w:rsidP="00016E41">
            <w:pPr>
              <w:pStyle w:val="ListParagraph"/>
              <w:numPr>
                <w:ilvl w:val="0"/>
                <w:numId w:val="22"/>
              </w:numPr>
              <w:spacing w:after="0" w:line="240" w:lineRule="auto"/>
              <w:rPr>
                <w:rFonts w:cs="Arial"/>
                <w:color w:val="000000" w:themeColor="text1"/>
              </w:rPr>
            </w:pPr>
            <w:r w:rsidRPr="008F2EC8">
              <w:rPr>
                <w:rFonts w:cs="Arial"/>
                <w:color w:val="000000" w:themeColor="text1"/>
              </w:rPr>
              <w:t>Apr 20-Mar 20</w:t>
            </w:r>
          </w:p>
        </w:tc>
        <w:tc>
          <w:tcPr>
            <w:tcW w:w="1984" w:type="dxa"/>
          </w:tcPr>
          <w:p w14:paraId="6AE0B158" w14:textId="77777777" w:rsidR="00016E41" w:rsidRPr="008F2EC8" w:rsidRDefault="00016E41" w:rsidP="00B15FF8">
            <w:pPr>
              <w:rPr>
                <w:rFonts w:cs="Arial"/>
                <w:color w:val="000000" w:themeColor="text1"/>
              </w:rPr>
            </w:pPr>
            <w:r w:rsidRPr="008F2EC8">
              <w:rPr>
                <w:rFonts w:cs="Arial"/>
                <w:color w:val="000000" w:themeColor="text1"/>
              </w:rPr>
              <w:t xml:space="preserve">£7,500 </w:t>
            </w:r>
          </w:p>
          <w:p w14:paraId="49007B60" w14:textId="77777777" w:rsidR="00016E41" w:rsidRPr="008F2EC8" w:rsidRDefault="00016E41" w:rsidP="00B15FF8">
            <w:pPr>
              <w:rPr>
                <w:rFonts w:cs="Arial"/>
                <w:color w:val="000000" w:themeColor="text1"/>
              </w:rPr>
            </w:pPr>
            <w:r w:rsidRPr="008F2EC8">
              <w:rPr>
                <w:rFonts w:cs="Arial"/>
                <w:color w:val="000000" w:themeColor="text1"/>
              </w:rPr>
              <w:t>(£1500 per offer)</w:t>
            </w:r>
          </w:p>
        </w:tc>
        <w:tc>
          <w:tcPr>
            <w:tcW w:w="3301" w:type="dxa"/>
          </w:tcPr>
          <w:p w14:paraId="3289ECC4" w14:textId="77777777" w:rsidR="00016E41" w:rsidRPr="008F2EC8" w:rsidRDefault="00016E41" w:rsidP="00016E41">
            <w:pPr>
              <w:pStyle w:val="ListParagraph"/>
              <w:numPr>
                <w:ilvl w:val="0"/>
                <w:numId w:val="22"/>
              </w:numPr>
              <w:spacing w:after="0" w:line="240" w:lineRule="auto"/>
              <w:rPr>
                <w:rFonts w:cs="Arial"/>
                <w:color w:val="000000" w:themeColor="text1"/>
              </w:rPr>
            </w:pPr>
            <w:r w:rsidRPr="008F2EC8">
              <w:rPr>
                <w:rFonts w:cs="Arial"/>
                <w:color w:val="000000" w:themeColor="text1"/>
              </w:rPr>
              <w:t xml:space="preserve">5 Heads of service participate in 3 days of coaching and mentoring development </w:t>
            </w:r>
          </w:p>
        </w:tc>
      </w:tr>
      <w:tr w:rsidR="00016E41" w:rsidRPr="00FD0D3A" w14:paraId="33518F7C" w14:textId="77777777" w:rsidTr="00B15FF8">
        <w:tc>
          <w:tcPr>
            <w:tcW w:w="1730" w:type="dxa"/>
          </w:tcPr>
          <w:p w14:paraId="4F878507" w14:textId="77777777" w:rsidR="00016E41" w:rsidRPr="008F2EC8" w:rsidRDefault="00016E41" w:rsidP="00B15FF8">
            <w:pPr>
              <w:rPr>
                <w:rFonts w:cs="Arial"/>
                <w:b/>
                <w:color w:val="000000" w:themeColor="text1"/>
              </w:rPr>
            </w:pPr>
            <w:r w:rsidRPr="008F2EC8">
              <w:rPr>
                <w:rFonts w:cs="Arial"/>
                <w:b/>
                <w:color w:val="000000" w:themeColor="text1"/>
              </w:rPr>
              <w:t xml:space="preserve">Total </w:t>
            </w:r>
          </w:p>
        </w:tc>
        <w:tc>
          <w:tcPr>
            <w:tcW w:w="1985" w:type="dxa"/>
          </w:tcPr>
          <w:p w14:paraId="1D073117" w14:textId="77777777" w:rsidR="00016E41" w:rsidRPr="008F2EC8" w:rsidRDefault="00016E41" w:rsidP="00B15FF8">
            <w:pPr>
              <w:rPr>
                <w:rFonts w:cs="Arial"/>
                <w:b/>
                <w:color w:val="000000" w:themeColor="text1"/>
              </w:rPr>
            </w:pPr>
          </w:p>
        </w:tc>
        <w:tc>
          <w:tcPr>
            <w:tcW w:w="1984" w:type="dxa"/>
          </w:tcPr>
          <w:p w14:paraId="37F30723" w14:textId="77777777" w:rsidR="00016E41" w:rsidRPr="008F2EC8" w:rsidRDefault="00016E41" w:rsidP="00B15FF8">
            <w:pPr>
              <w:rPr>
                <w:rFonts w:cs="Arial"/>
                <w:b/>
                <w:color w:val="000000" w:themeColor="text1"/>
              </w:rPr>
            </w:pPr>
            <w:r w:rsidRPr="008F2EC8">
              <w:rPr>
                <w:rFonts w:cs="Arial"/>
                <w:b/>
                <w:color w:val="000000" w:themeColor="text1"/>
              </w:rPr>
              <w:t>*</w:t>
            </w:r>
            <w:r>
              <w:rPr>
                <w:rFonts w:cs="Arial"/>
                <w:b/>
                <w:color w:val="000000" w:themeColor="text1"/>
              </w:rPr>
              <w:t>£153,720</w:t>
            </w:r>
          </w:p>
        </w:tc>
        <w:tc>
          <w:tcPr>
            <w:tcW w:w="3301" w:type="dxa"/>
          </w:tcPr>
          <w:p w14:paraId="0165A402" w14:textId="77777777" w:rsidR="00016E41" w:rsidRPr="008F2EC8" w:rsidRDefault="00016E41" w:rsidP="00B15FF8">
            <w:pPr>
              <w:rPr>
                <w:rFonts w:cs="Arial"/>
                <w:b/>
                <w:color w:val="000000" w:themeColor="text1"/>
              </w:rPr>
            </w:pPr>
          </w:p>
        </w:tc>
      </w:tr>
    </w:tbl>
    <w:p w14:paraId="5AFA48B6" w14:textId="77777777" w:rsidR="00016E41" w:rsidRPr="00FD0D3A" w:rsidRDefault="00016E41" w:rsidP="00016E41">
      <w:pPr>
        <w:rPr>
          <w:color w:val="FF0000"/>
        </w:rPr>
      </w:pPr>
    </w:p>
    <w:p w14:paraId="4EC44A17" w14:textId="7277F988" w:rsidR="00E309E4" w:rsidRDefault="00016E41" w:rsidP="00016E41">
      <w:r w:rsidRPr="00FD0D3A">
        <w:t>* - excludes vat</w:t>
      </w:r>
    </w:p>
    <w:p w14:paraId="1658248D" w14:textId="77777777" w:rsidR="00E309E4" w:rsidRDefault="00E309E4" w:rsidP="00E309E4">
      <w:pPr>
        <w:spacing w:line="259" w:lineRule="auto"/>
        <w:ind w:left="0" w:firstLine="0"/>
      </w:pPr>
    </w:p>
    <w:p w14:paraId="7498395F" w14:textId="77777777" w:rsidR="00E309E4" w:rsidRDefault="00E309E4">
      <w:pPr>
        <w:spacing w:line="259" w:lineRule="auto"/>
        <w:ind w:left="0" w:firstLine="0"/>
      </w:pPr>
      <w:r>
        <w:br w:type="page"/>
      </w:r>
    </w:p>
    <w:p w14:paraId="03DF1610" w14:textId="4E7EE15B" w:rsidR="00016E41" w:rsidRPr="00E309E4" w:rsidRDefault="00016E41" w:rsidP="00E309E4">
      <w:pPr>
        <w:spacing w:line="259" w:lineRule="auto"/>
        <w:ind w:left="0" w:firstLine="0"/>
        <w:rPr>
          <w:sz w:val="28"/>
          <w:szCs w:val="28"/>
          <w:u w:val="single"/>
        </w:rPr>
      </w:pPr>
      <w:r w:rsidRPr="00E309E4">
        <w:rPr>
          <w:rFonts w:cs="Arial"/>
          <w:b/>
          <w:color w:val="000000" w:themeColor="text1"/>
          <w:sz w:val="28"/>
          <w:szCs w:val="28"/>
          <w:u w:val="single"/>
        </w:rPr>
        <w:lastRenderedPageBreak/>
        <w:t xml:space="preserve">ANNEX B: Breakdown of costs </w:t>
      </w:r>
    </w:p>
    <w:p w14:paraId="5293DBDE" w14:textId="77777777" w:rsidR="00016E41" w:rsidRPr="00E309E4" w:rsidRDefault="00016E41" w:rsidP="00E309E4">
      <w:pPr>
        <w:ind w:left="0" w:firstLine="0"/>
        <w:rPr>
          <w:rFonts w:cs="Arial"/>
          <w:color w:val="000000" w:themeColor="text1"/>
        </w:rPr>
      </w:pPr>
      <w:r w:rsidRPr="00E309E4">
        <w:rPr>
          <w:rFonts w:cs="Arial"/>
          <w:color w:val="000000" w:themeColor="text1"/>
        </w:rPr>
        <w:t xml:space="preserve">Venue figures are an estimate for 2020/21 subject to final confirmation </w:t>
      </w:r>
    </w:p>
    <w:p w14:paraId="382899ED" w14:textId="77777777" w:rsidR="00016E41" w:rsidRPr="00E309E4" w:rsidRDefault="00016E41" w:rsidP="00E309E4">
      <w:pPr>
        <w:ind w:left="0" w:firstLine="0"/>
        <w:rPr>
          <w:rFonts w:cs="Arial"/>
          <w:color w:val="000000" w:themeColor="text1"/>
        </w:rPr>
      </w:pPr>
      <w:proofErr w:type="gramStart"/>
      <w:r w:rsidRPr="00E309E4">
        <w:rPr>
          <w:rFonts w:cs="Arial"/>
          <w:color w:val="000000" w:themeColor="text1"/>
        </w:rPr>
        <w:t>In the event that</w:t>
      </w:r>
      <w:proofErr w:type="gramEnd"/>
      <w:r w:rsidRPr="00E309E4">
        <w:rPr>
          <w:rFonts w:cs="Arial"/>
          <w:color w:val="000000" w:themeColor="text1"/>
        </w:rPr>
        <w:t xml:space="preserve"> any of the proposed programme events are cancelled or do not take place the LGA will charge costs associated to LGA staff (shown as programme costs – LGA staff) and any cancellation fees incurred from the venue or speakers/facilitators.</w:t>
      </w:r>
    </w:p>
    <w:p w14:paraId="60C4BA1A" w14:textId="77777777" w:rsidR="00016E41" w:rsidRPr="00E309E4" w:rsidRDefault="00016E41" w:rsidP="00E309E4">
      <w:pPr>
        <w:ind w:left="0" w:firstLine="0"/>
        <w:rPr>
          <w:rFonts w:cs="Arial"/>
          <w:color w:val="000000" w:themeColor="text1"/>
          <w:u w:val="single"/>
        </w:rPr>
      </w:pPr>
      <w:r w:rsidRPr="00E309E4">
        <w:rPr>
          <w:rFonts w:cs="Arial"/>
          <w:color w:val="000000" w:themeColor="text1"/>
          <w:u w:val="single"/>
        </w:rPr>
        <w:t>In-Kind Contribution</w:t>
      </w:r>
    </w:p>
    <w:p w14:paraId="6A54EEEE" w14:textId="77777777" w:rsidR="00016E41" w:rsidRPr="00E309E4" w:rsidRDefault="00016E41" w:rsidP="00E309E4">
      <w:pPr>
        <w:ind w:left="0" w:firstLine="0"/>
        <w:rPr>
          <w:rFonts w:cs="Arial"/>
          <w:b/>
          <w:color w:val="000000" w:themeColor="text1"/>
        </w:rPr>
      </w:pPr>
      <w:r w:rsidRPr="00E309E4">
        <w:rPr>
          <w:rFonts w:cs="Arial"/>
          <w:color w:val="000000" w:themeColor="text1"/>
        </w:rPr>
        <w:t xml:space="preserve">As part of this proposal the LGA will provide an in-kind contribution to the programme of events. The contribution will be in the form of resource rather than a monetary donation. If an event is cancelled or does not take place the level of in-kind contribution will be pro-rated depending on work already undertaken. </w:t>
      </w:r>
    </w:p>
    <w:p w14:paraId="76277A6E" w14:textId="77777777" w:rsidR="00016E41" w:rsidRPr="00E309E4" w:rsidRDefault="00016E41" w:rsidP="00E309E4">
      <w:pPr>
        <w:ind w:left="0" w:firstLine="0"/>
        <w:rPr>
          <w:rFonts w:cs="Arial"/>
          <w:b/>
          <w:color w:val="000000" w:themeColor="text1"/>
          <w:u w:val="single"/>
        </w:rPr>
      </w:pPr>
      <w:r w:rsidRPr="00E309E4">
        <w:rPr>
          <w:rFonts w:cs="Arial"/>
          <w:b/>
          <w:color w:val="000000" w:themeColor="text1"/>
          <w:u w:val="single"/>
        </w:rPr>
        <w:t xml:space="preserve">Leadership Essentials: Councillors – Costs per event </w:t>
      </w:r>
    </w:p>
    <w:p w14:paraId="4217577A" w14:textId="77777777" w:rsidR="00016E41" w:rsidRPr="00E309E4" w:rsidRDefault="00016E41" w:rsidP="00E309E4">
      <w:pPr>
        <w:ind w:left="0" w:firstLine="0"/>
        <w:rPr>
          <w:rFonts w:cs="Arial"/>
          <w:color w:val="000000" w:themeColor="text1"/>
        </w:rPr>
      </w:pPr>
      <w:r w:rsidRPr="00E309E4">
        <w:rPr>
          <w:rFonts w:cs="Arial"/>
          <w:color w:val="000000" w:themeColor="text1"/>
        </w:rPr>
        <w:t xml:space="preserve">Figures are based on 30 people per event –a maximum of 20 delegates plus speakers and other attendees </w:t>
      </w:r>
    </w:p>
    <w:p w14:paraId="19E62322" w14:textId="77777777" w:rsidR="00016E41" w:rsidRPr="00E309E4" w:rsidRDefault="00016E41" w:rsidP="00E309E4">
      <w:pPr>
        <w:ind w:left="0" w:firstLine="0"/>
        <w:rPr>
          <w:rFonts w:cs="Arial"/>
          <w:b/>
          <w:color w:val="000000" w:themeColor="text1"/>
        </w:rPr>
      </w:pPr>
      <w:r w:rsidRPr="00E309E4">
        <w:rPr>
          <w:rFonts w:cs="Arial"/>
          <w:b/>
          <w:color w:val="000000" w:themeColor="text1"/>
        </w:rPr>
        <w:t xml:space="preserve">Venue </w:t>
      </w:r>
    </w:p>
    <w:p w14:paraId="2CDE9722" w14:textId="77777777" w:rsidR="00016E41" w:rsidRPr="00E309E4" w:rsidRDefault="00016E41" w:rsidP="00016E41">
      <w:pPr>
        <w:rPr>
          <w:rFonts w:cs="Arial"/>
          <w:color w:val="000000" w:themeColor="text1"/>
        </w:rPr>
      </w:pPr>
      <w:r w:rsidRPr="00E309E4">
        <w:rPr>
          <w:rFonts w:cs="Arial"/>
          <w:color w:val="000000" w:themeColor="text1"/>
        </w:rPr>
        <w:t>24hr delegate rate (£155 *30) x 2 nights = £9300</w:t>
      </w:r>
    </w:p>
    <w:p w14:paraId="7258CDA3" w14:textId="77777777" w:rsidR="00016E41" w:rsidRPr="00E309E4" w:rsidRDefault="00016E41" w:rsidP="00016E41">
      <w:pPr>
        <w:rPr>
          <w:rFonts w:cs="Arial"/>
          <w:color w:val="000000" w:themeColor="text1"/>
        </w:rPr>
      </w:pPr>
      <w:r w:rsidRPr="00E309E4">
        <w:rPr>
          <w:rFonts w:cs="Arial"/>
          <w:color w:val="000000" w:themeColor="text1"/>
        </w:rPr>
        <w:t xml:space="preserve">Training Room hire = £500 </w:t>
      </w:r>
    </w:p>
    <w:p w14:paraId="53D5E1B2" w14:textId="77777777" w:rsidR="00016E41" w:rsidRPr="00E309E4" w:rsidRDefault="00016E41" w:rsidP="00016E41">
      <w:pPr>
        <w:rPr>
          <w:rFonts w:cs="Arial"/>
          <w:b/>
          <w:color w:val="000000" w:themeColor="text1"/>
        </w:rPr>
      </w:pPr>
      <w:r w:rsidRPr="00E309E4">
        <w:rPr>
          <w:rFonts w:cs="Arial"/>
          <w:b/>
          <w:color w:val="000000" w:themeColor="text1"/>
        </w:rPr>
        <w:t>Total = £9800</w:t>
      </w:r>
    </w:p>
    <w:p w14:paraId="08199B76" w14:textId="77777777" w:rsidR="00E309E4" w:rsidRDefault="00E309E4" w:rsidP="00E309E4">
      <w:pPr>
        <w:ind w:left="0" w:firstLine="0"/>
        <w:rPr>
          <w:rFonts w:cs="Arial"/>
          <w:b/>
          <w:color w:val="000000" w:themeColor="text1"/>
        </w:rPr>
      </w:pPr>
    </w:p>
    <w:p w14:paraId="716466C5" w14:textId="097928A9" w:rsidR="00016E41" w:rsidRPr="00E309E4" w:rsidRDefault="00016E41" w:rsidP="00E309E4">
      <w:pPr>
        <w:ind w:left="0" w:firstLine="0"/>
        <w:rPr>
          <w:rFonts w:cs="Arial"/>
          <w:b/>
          <w:color w:val="000000" w:themeColor="text1"/>
        </w:rPr>
      </w:pPr>
      <w:r w:rsidRPr="00E309E4">
        <w:rPr>
          <w:rFonts w:cs="Arial"/>
          <w:b/>
          <w:color w:val="000000" w:themeColor="text1"/>
        </w:rPr>
        <w:t xml:space="preserve">Facilitator Costs </w:t>
      </w:r>
    </w:p>
    <w:p w14:paraId="33C796EB" w14:textId="77777777" w:rsidR="00016E41" w:rsidRPr="00E309E4" w:rsidRDefault="00016E41" w:rsidP="00016E41">
      <w:pPr>
        <w:rPr>
          <w:rFonts w:cs="Arial"/>
          <w:color w:val="000000" w:themeColor="text1"/>
        </w:rPr>
      </w:pPr>
      <w:r w:rsidRPr="00E309E4">
        <w:rPr>
          <w:rFonts w:cs="Arial"/>
          <w:color w:val="000000" w:themeColor="text1"/>
        </w:rPr>
        <w:t xml:space="preserve">Programme Facilitator (£650 x 3 days) = £1950 </w:t>
      </w:r>
    </w:p>
    <w:p w14:paraId="0AF578E3" w14:textId="77777777" w:rsidR="00016E41" w:rsidRPr="00E309E4" w:rsidRDefault="00016E41" w:rsidP="00016E41">
      <w:pPr>
        <w:rPr>
          <w:rFonts w:cs="Arial"/>
          <w:color w:val="000000" w:themeColor="text1"/>
        </w:rPr>
      </w:pPr>
      <w:r w:rsidRPr="00E309E4">
        <w:rPr>
          <w:rFonts w:cs="Arial"/>
          <w:color w:val="000000" w:themeColor="text1"/>
        </w:rPr>
        <w:t>LGA Member facilitator (£300 x 3 days) = £900</w:t>
      </w:r>
    </w:p>
    <w:p w14:paraId="062B42D5" w14:textId="77777777" w:rsidR="00016E41" w:rsidRPr="00E309E4" w:rsidRDefault="00016E41" w:rsidP="00016E41">
      <w:pPr>
        <w:rPr>
          <w:rFonts w:cs="Arial"/>
          <w:color w:val="000000" w:themeColor="text1"/>
        </w:rPr>
      </w:pPr>
      <w:r w:rsidRPr="00E309E4">
        <w:rPr>
          <w:rFonts w:cs="Arial"/>
          <w:b/>
          <w:color w:val="000000" w:themeColor="text1"/>
        </w:rPr>
        <w:t>Total= £2850</w:t>
      </w:r>
      <w:r w:rsidRPr="00E309E4">
        <w:rPr>
          <w:rFonts w:cs="Arial"/>
          <w:color w:val="000000" w:themeColor="text1"/>
        </w:rPr>
        <w:t xml:space="preserve"> </w:t>
      </w:r>
    </w:p>
    <w:p w14:paraId="129B01C0" w14:textId="77777777" w:rsidR="00E309E4" w:rsidRDefault="00E309E4" w:rsidP="00016E41">
      <w:pPr>
        <w:rPr>
          <w:rFonts w:cs="Arial"/>
          <w:color w:val="000000" w:themeColor="text1"/>
        </w:rPr>
      </w:pPr>
    </w:p>
    <w:p w14:paraId="1F87DB3C" w14:textId="562CE005" w:rsidR="00016E41" w:rsidRPr="00E309E4" w:rsidRDefault="00016E41" w:rsidP="00016E41">
      <w:pPr>
        <w:rPr>
          <w:rFonts w:cs="Arial"/>
          <w:color w:val="000000" w:themeColor="text1"/>
        </w:rPr>
      </w:pPr>
      <w:r w:rsidRPr="00E309E4">
        <w:rPr>
          <w:rFonts w:cs="Arial"/>
          <w:b/>
          <w:color w:val="000000" w:themeColor="text1"/>
        </w:rPr>
        <w:t>Speakers*</w:t>
      </w:r>
    </w:p>
    <w:p w14:paraId="39F23FD3" w14:textId="77777777" w:rsidR="00016E41" w:rsidRPr="00E309E4" w:rsidRDefault="00016E41" w:rsidP="00016E41">
      <w:pPr>
        <w:rPr>
          <w:rFonts w:cs="Arial"/>
          <w:b/>
          <w:color w:val="000000" w:themeColor="text1"/>
        </w:rPr>
      </w:pPr>
      <w:r w:rsidRPr="00E309E4">
        <w:rPr>
          <w:rFonts w:cs="Arial"/>
          <w:b/>
          <w:color w:val="000000" w:themeColor="text1"/>
        </w:rPr>
        <w:t xml:space="preserve">Total = £0 </w:t>
      </w:r>
    </w:p>
    <w:p w14:paraId="1D874FE1" w14:textId="77777777" w:rsidR="00016E41" w:rsidRPr="00E309E4" w:rsidRDefault="00016E41" w:rsidP="00016E41">
      <w:pPr>
        <w:rPr>
          <w:rFonts w:cs="Arial"/>
        </w:rPr>
      </w:pPr>
      <w:r w:rsidRPr="00E309E4">
        <w:t>*</w:t>
      </w:r>
      <w:r w:rsidRPr="00E309E4">
        <w:rPr>
          <w:rFonts w:cs="Arial"/>
        </w:rPr>
        <w:t xml:space="preserve">costs are based on speakers for the 19-20 programme </w:t>
      </w:r>
    </w:p>
    <w:p w14:paraId="402794B5" w14:textId="77777777" w:rsidR="00E309E4" w:rsidRDefault="00E309E4" w:rsidP="00E309E4">
      <w:pPr>
        <w:ind w:left="0" w:firstLine="0"/>
        <w:rPr>
          <w:color w:val="FF0000"/>
        </w:rPr>
      </w:pPr>
    </w:p>
    <w:p w14:paraId="68D6FA55" w14:textId="77777777" w:rsidR="00E309E4" w:rsidRDefault="00E309E4" w:rsidP="00E309E4">
      <w:pPr>
        <w:ind w:left="0" w:firstLine="0"/>
        <w:rPr>
          <w:color w:val="FF0000"/>
        </w:rPr>
      </w:pPr>
    </w:p>
    <w:p w14:paraId="4EC0793F" w14:textId="77777777" w:rsidR="00E309E4" w:rsidRDefault="00E309E4" w:rsidP="00E309E4">
      <w:pPr>
        <w:ind w:left="0" w:firstLine="0"/>
        <w:rPr>
          <w:color w:val="FF0000"/>
        </w:rPr>
      </w:pPr>
    </w:p>
    <w:p w14:paraId="68074BC0" w14:textId="1A4E73E3" w:rsidR="00016E41" w:rsidRPr="00E309E4" w:rsidRDefault="00016E41" w:rsidP="00E309E4">
      <w:pPr>
        <w:ind w:left="0" w:firstLine="0"/>
        <w:rPr>
          <w:rFonts w:cs="Arial"/>
          <w:b/>
          <w:color w:val="000000" w:themeColor="text1"/>
        </w:rPr>
      </w:pPr>
      <w:r w:rsidRPr="00E309E4">
        <w:rPr>
          <w:rFonts w:cs="Arial"/>
          <w:b/>
          <w:color w:val="000000" w:themeColor="text1"/>
        </w:rPr>
        <w:lastRenderedPageBreak/>
        <w:t>Programme Costs - LGA Staff (claimed as part of management fee except in case of cancellation)</w:t>
      </w:r>
    </w:p>
    <w:p w14:paraId="7AF1E5C7" w14:textId="77777777" w:rsidR="00016E41" w:rsidRPr="00E309E4" w:rsidRDefault="00016E41" w:rsidP="00016E41">
      <w:pPr>
        <w:rPr>
          <w:rFonts w:cs="Arial"/>
          <w:color w:val="000000" w:themeColor="text1"/>
        </w:rPr>
      </w:pPr>
      <w:r w:rsidRPr="00E309E4">
        <w:rPr>
          <w:rFonts w:cs="Arial"/>
          <w:color w:val="000000" w:themeColor="text1"/>
        </w:rPr>
        <w:t>Programme Support staff (£450 x 10 days) = £4500</w:t>
      </w:r>
    </w:p>
    <w:p w14:paraId="2D090C1D" w14:textId="77777777" w:rsidR="00016E41" w:rsidRPr="00E309E4" w:rsidRDefault="00016E41" w:rsidP="00016E41">
      <w:pPr>
        <w:rPr>
          <w:rFonts w:cs="Arial"/>
          <w:b/>
          <w:color w:val="000000" w:themeColor="text1"/>
        </w:rPr>
      </w:pPr>
      <w:r w:rsidRPr="00E309E4">
        <w:rPr>
          <w:rFonts w:cs="Arial"/>
          <w:b/>
          <w:color w:val="000000" w:themeColor="text1"/>
        </w:rPr>
        <w:t>Total = £4500</w:t>
      </w:r>
    </w:p>
    <w:p w14:paraId="4F228216" w14:textId="77777777" w:rsidR="00016E41" w:rsidRPr="00E309E4" w:rsidRDefault="00016E41" w:rsidP="00016E41">
      <w:pPr>
        <w:rPr>
          <w:rFonts w:cs="Arial"/>
          <w:b/>
        </w:rPr>
      </w:pPr>
    </w:p>
    <w:p w14:paraId="79E55FC1" w14:textId="77777777" w:rsidR="00016E41" w:rsidRPr="00E309E4" w:rsidRDefault="00016E41" w:rsidP="00016E41">
      <w:pPr>
        <w:rPr>
          <w:rFonts w:cs="Arial"/>
          <w:b/>
        </w:rPr>
      </w:pPr>
      <w:r w:rsidRPr="00E309E4">
        <w:rPr>
          <w:rFonts w:cs="Arial"/>
          <w:b/>
        </w:rPr>
        <w:t xml:space="preserve">Travel Expenses (facilitators, speakers, LGA staff) </w:t>
      </w:r>
    </w:p>
    <w:p w14:paraId="6F97602D" w14:textId="77777777" w:rsidR="00016E41" w:rsidRPr="00E309E4" w:rsidRDefault="00016E41" w:rsidP="00016E41">
      <w:pPr>
        <w:rPr>
          <w:rFonts w:cs="Arial"/>
          <w:b/>
        </w:rPr>
      </w:pPr>
      <w:r w:rsidRPr="00E309E4">
        <w:rPr>
          <w:rFonts w:cs="Arial"/>
          <w:b/>
        </w:rPr>
        <w:t xml:space="preserve">Total = £600 </w:t>
      </w:r>
    </w:p>
    <w:p w14:paraId="1D51A24C" w14:textId="77777777" w:rsidR="00016E41" w:rsidRPr="00E309E4" w:rsidRDefault="00016E41" w:rsidP="00016E41">
      <w:pPr>
        <w:rPr>
          <w:rFonts w:cs="Arial"/>
          <w:b/>
        </w:rPr>
      </w:pPr>
    </w:p>
    <w:p w14:paraId="5FCC1280" w14:textId="77777777" w:rsidR="00016E41" w:rsidRPr="00E309E4" w:rsidRDefault="00016E41" w:rsidP="00016E41">
      <w:pPr>
        <w:rPr>
          <w:rFonts w:cs="Arial"/>
          <w:b/>
        </w:rPr>
      </w:pPr>
      <w:r w:rsidRPr="00E309E4">
        <w:rPr>
          <w:rFonts w:cs="Arial"/>
          <w:b/>
        </w:rPr>
        <w:t>LGA In Kind contribution</w:t>
      </w:r>
    </w:p>
    <w:p w14:paraId="32EEB0FC" w14:textId="77777777" w:rsidR="00016E41" w:rsidRPr="00E309E4" w:rsidRDefault="00016E41" w:rsidP="00016E41">
      <w:pPr>
        <w:rPr>
          <w:rFonts w:cs="Arial"/>
        </w:rPr>
      </w:pPr>
      <w:r w:rsidRPr="00E309E4">
        <w:rPr>
          <w:rFonts w:cs="Arial"/>
        </w:rPr>
        <w:t xml:space="preserve">Project support officer (5 x £450) = £2250 </w:t>
      </w:r>
    </w:p>
    <w:p w14:paraId="0A089063" w14:textId="77777777" w:rsidR="00016E41" w:rsidRPr="00E309E4" w:rsidRDefault="00016E41" w:rsidP="00016E41">
      <w:pPr>
        <w:rPr>
          <w:rFonts w:cs="Arial"/>
        </w:rPr>
      </w:pPr>
      <w:r w:rsidRPr="00E309E4">
        <w:rPr>
          <w:rFonts w:cs="Arial"/>
        </w:rPr>
        <w:t>Political group officer (0.5 x £350) = £175</w:t>
      </w:r>
    </w:p>
    <w:p w14:paraId="0597DB78" w14:textId="77777777" w:rsidR="00016E41" w:rsidRPr="00E309E4" w:rsidRDefault="00016E41" w:rsidP="00016E41">
      <w:pPr>
        <w:rPr>
          <w:rFonts w:cs="Arial"/>
        </w:rPr>
      </w:pPr>
      <w:r w:rsidRPr="00E309E4">
        <w:rPr>
          <w:rFonts w:cs="Arial"/>
        </w:rPr>
        <w:t xml:space="preserve">Senior Adviser (1 x £750) = £750 </w:t>
      </w:r>
    </w:p>
    <w:p w14:paraId="2DCB323B" w14:textId="77777777" w:rsidR="00016E41" w:rsidRPr="00E309E4" w:rsidRDefault="00016E41" w:rsidP="00016E41">
      <w:pPr>
        <w:rPr>
          <w:rFonts w:cs="Arial"/>
          <w:b/>
        </w:rPr>
      </w:pPr>
      <w:r w:rsidRPr="00E309E4">
        <w:rPr>
          <w:rFonts w:cs="Arial"/>
          <w:b/>
        </w:rPr>
        <w:t>Total = £3175</w:t>
      </w:r>
    </w:p>
    <w:p w14:paraId="6752DEA4" w14:textId="77777777" w:rsidR="00016E41" w:rsidRPr="00E309E4" w:rsidRDefault="00016E41" w:rsidP="00016E41">
      <w:pPr>
        <w:pStyle w:val="ListParagraph"/>
        <w:rPr>
          <w:rFonts w:cs="Arial"/>
          <w:b/>
        </w:rPr>
      </w:pPr>
    </w:p>
    <w:p w14:paraId="71343847" w14:textId="77777777" w:rsidR="00016E41" w:rsidRPr="00E309E4" w:rsidRDefault="00016E41" w:rsidP="00016E41">
      <w:pPr>
        <w:rPr>
          <w:rFonts w:cs="Arial"/>
          <w:b/>
          <w:color w:val="000000" w:themeColor="text1"/>
        </w:rPr>
      </w:pPr>
      <w:r w:rsidRPr="00E309E4">
        <w:rPr>
          <w:rFonts w:cs="Arial"/>
          <w:b/>
          <w:color w:val="000000" w:themeColor="text1"/>
        </w:rPr>
        <w:t>Total cost per event = £13,250</w:t>
      </w:r>
    </w:p>
    <w:p w14:paraId="7B6001E9" w14:textId="77777777" w:rsidR="00016E41" w:rsidRPr="00E309E4" w:rsidRDefault="00016E41" w:rsidP="00016E41">
      <w:pPr>
        <w:rPr>
          <w:rFonts w:cs="Arial"/>
          <w:b/>
          <w:color w:val="000000" w:themeColor="text1"/>
        </w:rPr>
      </w:pPr>
      <w:r w:rsidRPr="00E309E4">
        <w:rPr>
          <w:rFonts w:cs="Arial"/>
          <w:b/>
          <w:color w:val="000000" w:themeColor="text1"/>
        </w:rPr>
        <w:t xml:space="preserve">Total cost per event </w:t>
      </w:r>
      <w:proofErr w:type="spellStart"/>
      <w:r w:rsidRPr="00E309E4">
        <w:rPr>
          <w:rFonts w:cs="Arial"/>
          <w:b/>
          <w:color w:val="000000" w:themeColor="text1"/>
        </w:rPr>
        <w:t>incl</w:t>
      </w:r>
      <w:proofErr w:type="spellEnd"/>
      <w:r w:rsidRPr="00E309E4">
        <w:rPr>
          <w:rFonts w:cs="Arial"/>
          <w:b/>
          <w:color w:val="000000" w:themeColor="text1"/>
        </w:rPr>
        <w:t xml:space="preserve"> management fee = £15,900</w:t>
      </w:r>
    </w:p>
    <w:p w14:paraId="2D364D3E" w14:textId="77777777" w:rsidR="00016E41" w:rsidRPr="00E309E4" w:rsidRDefault="00016E41" w:rsidP="00016E41">
      <w:pPr>
        <w:rPr>
          <w:rFonts w:cs="Arial"/>
          <w:b/>
          <w:color w:val="000000" w:themeColor="text1"/>
        </w:rPr>
      </w:pPr>
      <w:r w:rsidRPr="00E309E4">
        <w:rPr>
          <w:rFonts w:cs="Arial"/>
          <w:b/>
          <w:color w:val="000000" w:themeColor="text1"/>
        </w:rPr>
        <w:t>Total LGA in Kind contribution per event = £3175</w:t>
      </w:r>
    </w:p>
    <w:p w14:paraId="173E1845" w14:textId="77777777" w:rsidR="00016E41" w:rsidRPr="00E309E4" w:rsidRDefault="00016E41" w:rsidP="00016E41">
      <w:pPr>
        <w:rPr>
          <w:rFonts w:cs="Arial"/>
          <w:color w:val="000000" w:themeColor="text1"/>
        </w:rPr>
      </w:pPr>
    </w:p>
    <w:p w14:paraId="5FF62354" w14:textId="77777777" w:rsidR="00016E41" w:rsidRPr="00E309E4" w:rsidRDefault="00016E41" w:rsidP="00016E41">
      <w:pPr>
        <w:rPr>
          <w:rFonts w:cs="Arial"/>
          <w:b/>
          <w:color w:val="000000" w:themeColor="text1"/>
          <w:u w:val="single"/>
        </w:rPr>
      </w:pPr>
      <w:r w:rsidRPr="00E309E4">
        <w:rPr>
          <w:rFonts w:cs="Arial"/>
          <w:b/>
          <w:color w:val="000000" w:themeColor="text1"/>
          <w:u w:val="single"/>
        </w:rPr>
        <w:t xml:space="preserve">Leadership Essentials: Strategic Officers – Costs per event </w:t>
      </w:r>
    </w:p>
    <w:p w14:paraId="67417D88" w14:textId="77777777" w:rsidR="00016E41" w:rsidRPr="00E309E4" w:rsidRDefault="00016E41" w:rsidP="00E309E4">
      <w:pPr>
        <w:ind w:left="0" w:firstLine="0"/>
        <w:rPr>
          <w:rFonts w:cs="Arial"/>
          <w:color w:val="000000" w:themeColor="text1"/>
        </w:rPr>
      </w:pPr>
      <w:r w:rsidRPr="00E309E4">
        <w:rPr>
          <w:rFonts w:cs="Arial"/>
          <w:color w:val="000000" w:themeColor="text1"/>
        </w:rPr>
        <w:t xml:space="preserve">Figures are based on 30 people per event –a maximum of 20 delegates plus speakers and other attendees </w:t>
      </w:r>
    </w:p>
    <w:p w14:paraId="148D774B" w14:textId="7FBFA004" w:rsidR="00016E41" w:rsidRPr="00E309E4" w:rsidRDefault="00016E41" w:rsidP="00E309E4">
      <w:pPr>
        <w:rPr>
          <w:rFonts w:cs="Arial"/>
          <w:color w:val="000000" w:themeColor="text1"/>
        </w:rPr>
      </w:pPr>
      <w:r w:rsidRPr="00E309E4" w:rsidDel="00161FD6">
        <w:rPr>
          <w:rFonts w:cs="Arial"/>
          <w:color w:val="000000" w:themeColor="text1"/>
        </w:rPr>
        <w:t xml:space="preserve"> </w:t>
      </w:r>
      <w:r w:rsidRPr="00E309E4">
        <w:rPr>
          <w:rFonts w:cs="Arial"/>
          <w:b/>
          <w:color w:val="000000" w:themeColor="text1"/>
        </w:rPr>
        <w:t xml:space="preserve">Venue </w:t>
      </w:r>
    </w:p>
    <w:p w14:paraId="1226267B" w14:textId="77777777" w:rsidR="00016E41" w:rsidRPr="00E309E4" w:rsidRDefault="00016E41" w:rsidP="00016E41">
      <w:pPr>
        <w:rPr>
          <w:rFonts w:cs="Arial"/>
          <w:color w:val="000000" w:themeColor="text1"/>
        </w:rPr>
      </w:pPr>
      <w:r w:rsidRPr="00E309E4">
        <w:rPr>
          <w:rFonts w:cs="Arial"/>
          <w:color w:val="000000" w:themeColor="text1"/>
        </w:rPr>
        <w:t>24hr delegate rate (£155 *30) x 2 nights = £9300</w:t>
      </w:r>
    </w:p>
    <w:p w14:paraId="5C9EF2EE" w14:textId="77777777" w:rsidR="00016E41" w:rsidRPr="00E309E4" w:rsidRDefault="00016E41" w:rsidP="00016E41">
      <w:pPr>
        <w:rPr>
          <w:rFonts w:cs="Arial"/>
          <w:color w:val="000000" w:themeColor="text1"/>
        </w:rPr>
      </w:pPr>
      <w:r w:rsidRPr="00E309E4">
        <w:rPr>
          <w:rFonts w:cs="Arial"/>
          <w:color w:val="000000" w:themeColor="text1"/>
        </w:rPr>
        <w:t xml:space="preserve">Training Room hire = £750 (2.5 days) </w:t>
      </w:r>
    </w:p>
    <w:p w14:paraId="58DA81C8" w14:textId="77777777" w:rsidR="00016E41" w:rsidRPr="00E309E4" w:rsidRDefault="00016E41" w:rsidP="00016E41">
      <w:pPr>
        <w:rPr>
          <w:rFonts w:cs="Arial"/>
          <w:b/>
          <w:color w:val="000000" w:themeColor="text1"/>
        </w:rPr>
      </w:pPr>
      <w:r w:rsidRPr="00E309E4">
        <w:rPr>
          <w:rFonts w:cs="Arial"/>
          <w:b/>
          <w:color w:val="000000" w:themeColor="text1"/>
        </w:rPr>
        <w:t>Total = £10,050</w:t>
      </w:r>
    </w:p>
    <w:p w14:paraId="48DE24D5" w14:textId="77777777" w:rsidR="00E309E4" w:rsidRDefault="00E309E4" w:rsidP="00E309E4">
      <w:pPr>
        <w:ind w:left="0" w:firstLine="0"/>
        <w:rPr>
          <w:rFonts w:cs="Arial"/>
          <w:b/>
          <w:color w:val="000000" w:themeColor="text1"/>
        </w:rPr>
      </w:pPr>
    </w:p>
    <w:p w14:paraId="28BA8BE8" w14:textId="64F29229" w:rsidR="00016E41" w:rsidRPr="00E309E4" w:rsidRDefault="00016E41" w:rsidP="00E309E4">
      <w:pPr>
        <w:ind w:left="0" w:firstLine="0"/>
        <w:rPr>
          <w:rFonts w:cs="Arial"/>
          <w:b/>
          <w:color w:val="000000" w:themeColor="text1"/>
        </w:rPr>
      </w:pPr>
      <w:r w:rsidRPr="00E309E4">
        <w:rPr>
          <w:rFonts w:cs="Arial"/>
          <w:b/>
          <w:color w:val="000000" w:themeColor="text1"/>
        </w:rPr>
        <w:t xml:space="preserve">Facilitator Costs </w:t>
      </w:r>
    </w:p>
    <w:p w14:paraId="1795FFD3" w14:textId="77777777" w:rsidR="00016E41" w:rsidRPr="00E309E4" w:rsidRDefault="00016E41" w:rsidP="00016E41">
      <w:pPr>
        <w:rPr>
          <w:rFonts w:cs="Arial"/>
          <w:color w:val="000000" w:themeColor="text1"/>
        </w:rPr>
      </w:pPr>
      <w:r w:rsidRPr="00E309E4">
        <w:rPr>
          <w:rFonts w:cs="Arial"/>
          <w:color w:val="000000" w:themeColor="text1"/>
        </w:rPr>
        <w:t xml:space="preserve">Programme Facilitator (£650 x 3 days) = £1950 </w:t>
      </w:r>
    </w:p>
    <w:p w14:paraId="7084127F" w14:textId="77777777" w:rsidR="00016E41" w:rsidRPr="00E309E4" w:rsidRDefault="00016E41" w:rsidP="00016E41">
      <w:pPr>
        <w:rPr>
          <w:rFonts w:cs="Arial"/>
          <w:color w:val="000000" w:themeColor="text1"/>
        </w:rPr>
      </w:pPr>
      <w:r w:rsidRPr="00E309E4">
        <w:rPr>
          <w:rFonts w:cs="Arial"/>
          <w:color w:val="000000" w:themeColor="text1"/>
        </w:rPr>
        <w:t>LGA Member facilitator (£300 x 3 days) = £900</w:t>
      </w:r>
    </w:p>
    <w:p w14:paraId="15C691F8" w14:textId="77777777" w:rsidR="00016E41" w:rsidRPr="00E309E4" w:rsidRDefault="00016E41" w:rsidP="00016E41">
      <w:pPr>
        <w:rPr>
          <w:rFonts w:cs="Arial"/>
          <w:color w:val="000000" w:themeColor="text1"/>
        </w:rPr>
      </w:pPr>
      <w:r w:rsidRPr="00E309E4">
        <w:rPr>
          <w:rFonts w:cs="Arial"/>
          <w:b/>
          <w:color w:val="000000" w:themeColor="text1"/>
        </w:rPr>
        <w:lastRenderedPageBreak/>
        <w:t>Total = £2850</w:t>
      </w:r>
      <w:r w:rsidRPr="00E309E4">
        <w:rPr>
          <w:rFonts w:cs="Arial"/>
          <w:color w:val="000000" w:themeColor="text1"/>
        </w:rPr>
        <w:t xml:space="preserve"> </w:t>
      </w:r>
    </w:p>
    <w:p w14:paraId="3E388F8E" w14:textId="77777777" w:rsidR="00E309E4" w:rsidRDefault="00E309E4" w:rsidP="00016E41">
      <w:pPr>
        <w:rPr>
          <w:rFonts w:cs="Arial"/>
          <w:color w:val="000000" w:themeColor="text1"/>
        </w:rPr>
      </w:pPr>
    </w:p>
    <w:p w14:paraId="43565C78" w14:textId="1113C350" w:rsidR="00016E41" w:rsidRPr="00E309E4" w:rsidRDefault="00016E41" w:rsidP="00016E41">
      <w:pPr>
        <w:rPr>
          <w:rFonts w:cs="Arial"/>
          <w:color w:val="000000" w:themeColor="text1"/>
        </w:rPr>
      </w:pPr>
      <w:r w:rsidRPr="00E309E4">
        <w:rPr>
          <w:rFonts w:cs="Arial"/>
          <w:b/>
          <w:color w:val="000000" w:themeColor="text1"/>
        </w:rPr>
        <w:t>Speakers*</w:t>
      </w:r>
    </w:p>
    <w:p w14:paraId="63265237" w14:textId="77777777" w:rsidR="00016E41" w:rsidRPr="00E309E4" w:rsidRDefault="00016E41" w:rsidP="00016E41">
      <w:pPr>
        <w:rPr>
          <w:rFonts w:cs="Arial"/>
          <w:color w:val="000000" w:themeColor="text1"/>
        </w:rPr>
      </w:pPr>
      <w:r w:rsidRPr="00E309E4">
        <w:rPr>
          <w:rFonts w:cs="Arial"/>
          <w:color w:val="000000" w:themeColor="text1"/>
        </w:rPr>
        <w:t xml:space="preserve">1 x 0.5 day = £325 </w:t>
      </w:r>
    </w:p>
    <w:p w14:paraId="502CF407" w14:textId="77777777" w:rsidR="00016E41" w:rsidRPr="00E309E4" w:rsidRDefault="00016E41" w:rsidP="00016E41">
      <w:pPr>
        <w:rPr>
          <w:rFonts w:cs="Arial"/>
          <w:color w:val="000000" w:themeColor="text1"/>
        </w:rPr>
      </w:pPr>
      <w:r w:rsidRPr="00E309E4">
        <w:rPr>
          <w:rFonts w:cs="Arial"/>
          <w:color w:val="000000" w:themeColor="text1"/>
        </w:rPr>
        <w:t xml:space="preserve">1 x 1 day = £650 </w:t>
      </w:r>
    </w:p>
    <w:p w14:paraId="679A8788" w14:textId="77777777" w:rsidR="00016E41" w:rsidRPr="00E309E4" w:rsidRDefault="00016E41" w:rsidP="00016E41">
      <w:pPr>
        <w:rPr>
          <w:rFonts w:cs="Arial"/>
          <w:color w:val="000000" w:themeColor="text1"/>
        </w:rPr>
      </w:pPr>
      <w:r w:rsidRPr="00E309E4">
        <w:rPr>
          <w:rFonts w:cs="Arial"/>
          <w:color w:val="000000" w:themeColor="text1"/>
        </w:rPr>
        <w:t>1 x 1 day (plus prep) = £1900</w:t>
      </w:r>
    </w:p>
    <w:p w14:paraId="2E4E6830" w14:textId="77777777" w:rsidR="00016E41" w:rsidRPr="00E309E4" w:rsidRDefault="00016E41" w:rsidP="00016E41">
      <w:pPr>
        <w:rPr>
          <w:rFonts w:cs="Arial"/>
          <w:b/>
          <w:color w:val="000000" w:themeColor="text1"/>
        </w:rPr>
      </w:pPr>
      <w:r w:rsidRPr="00E309E4">
        <w:rPr>
          <w:rFonts w:cs="Arial"/>
          <w:b/>
          <w:color w:val="000000" w:themeColor="text1"/>
        </w:rPr>
        <w:t>Total = £2875</w:t>
      </w:r>
    </w:p>
    <w:p w14:paraId="10FFD5FA" w14:textId="77777777" w:rsidR="00016E41" w:rsidRPr="00E309E4" w:rsidRDefault="00016E41" w:rsidP="00016E41">
      <w:pPr>
        <w:rPr>
          <w:rFonts w:cs="Arial"/>
        </w:rPr>
      </w:pPr>
      <w:r w:rsidRPr="00E309E4">
        <w:t>*</w:t>
      </w:r>
      <w:r w:rsidRPr="00E309E4">
        <w:rPr>
          <w:rFonts w:cs="Arial"/>
        </w:rPr>
        <w:t xml:space="preserve">costs are based on speakers required on similar programmes run by the LGA. Costs could vary depending on the final programme design. </w:t>
      </w:r>
    </w:p>
    <w:p w14:paraId="167D80D9" w14:textId="77777777" w:rsidR="00E309E4" w:rsidRDefault="00E309E4" w:rsidP="00E309E4">
      <w:pPr>
        <w:ind w:left="0" w:firstLine="0"/>
        <w:rPr>
          <w:color w:val="FF0000"/>
        </w:rPr>
      </w:pPr>
    </w:p>
    <w:p w14:paraId="148CBEB0" w14:textId="46CF36FE" w:rsidR="00016E41" w:rsidRPr="00E309E4" w:rsidRDefault="00016E41" w:rsidP="00E309E4">
      <w:pPr>
        <w:ind w:left="0" w:firstLine="0"/>
        <w:rPr>
          <w:rFonts w:cs="Arial"/>
          <w:b/>
          <w:color w:val="000000" w:themeColor="text1"/>
        </w:rPr>
      </w:pPr>
      <w:r w:rsidRPr="00E309E4">
        <w:rPr>
          <w:rFonts w:cs="Arial"/>
          <w:b/>
          <w:color w:val="000000" w:themeColor="text1"/>
        </w:rPr>
        <w:t>Programme Costs - LGA Staff (claimed as part of management fee except in case of cancellation)</w:t>
      </w:r>
    </w:p>
    <w:p w14:paraId="767C1B49" w14:textId="77777777" w:rsidR="00016E41" w:rsidRPr="00E309E4" w:rsidRDefault="00016E41" w:rsidP="00016E41">
      <w:pPr>
        <w:rPr>
          <w:rFonts w:cs="Arial"/>
          <w:color w:val="000000" w:themeColor="text1"/>
        </w:rPr>
      </w:pPr>
      <w:r w:rsidRPr="00E309E4">
        <w:rPr>
          <w:rFonts w:cs="Arial"/>
          <w:color w:val="000000" w:themeColor="text1"/>
        </w:rPr>
        <w:t>Programme Support Staff (£450 x 10 days) = £4500</w:t>
      </w:r>
    </w:p>
    <w:p w14:paraId="122FA5F3" w14:textId="77777777" w:rsidR="00016E41" w:rsidRPr="00E309E4" w:rsidRDefault="00016E41" w:rsidP="00016E41">
      <w:pPr>
        <w:rPr>
          <w:rFonts w:cs="Arial"/>
          <w:b/>
          <w:color w:val="000000" w:themeColor="text1"/>
        </w:rPr>
      </w:pPr>
      <w:r w:rsidRPr="00E309E4">
        <w:rPr>
          <w:rFonts w:cs="Arial"/>
          <w:b/>
          <w:color w:val="000000" w:themeColor="text1"/>
        </w:rPr>
        <w:t>Total = £4500</w:t>
      </w:r>
    </w:p>
    <w:p w14:paraId="48FE1A71" w14:textId="77777777" w:rsidR="00016E41" w:rsidRPr="00E309E4" w:rsidRDefault="00016E41" w:rsidP="00016E41">
      <w:pPr>
        <w:rPr>
          <w:rFonts w:cs="Arial"/>
          <w:b/>
        </w:rPr>
      </w:pPr>
    </w:p>
    <w:p w14:paraId="57493F9C" w14:textId="77777777" w:rsidR="00016E41" w:rsidRPr="00E309E4" w:rsidRDefault="00016E41" w:rsidP="00016E41">
      <w:pPr>
        <w:rPr>
          <w:rFonts w:cs="Arial"/>
          <w:b/>
        </w:rPr>
      </w:pPr>
      <w:r w:rsidRPr="00E309E4">
        <w:rPr>
          <w:rFonts w:cs="Arial"/>
          <w:b/>
        </w:rPr>
        <w:t xml:space="preserve">Travel Expenses (facilitators, speakers, LGA staff) </w:t>
      </w:r>
    </w:p>
    <w:p w14:paraId="301A265B" w14:textId="77777777" w:rsidR="00016E41" w:rsidRPr="00E309E4" w:rsidRDefault="00016E41" w:rsidP="00016E41">
      <w:pPr>
        <w:rPr>
          <w:rFonts w:cs="Arial"/>
          <w:b/>
        </w:rPr>
      </w:pPr>
      <w:r w:rsidRPr="00E309E4">
        <w:rPr>
          <w:rFonts w:cs="Arial"/>
          <w:b/>
        </w:rPr>
        <w:t xml:space="preserve">Total = £300 </w:t>
      </w:r>
    </w:p>
    <w:p w14:paraId="763E2D00" w14:textId="77777777" w:rsidR="00016E41" w:rsidRPr="00E309E4" w:rsidRDefault="00016E41" w:rsidP="00016E41">
      <w:pPr>
        <w:rPr>
          <w:rFonts w:cs="Arial"/>
          <w:b/>
        </w:rPr>
      </w:pPr>
    </w:p>
    <w:p w14:paraId="4A513ED4" w14:textId="77777777" w:rsidR="00016E41" w:rsidRPr="00E309E4" w:rsidRDefault="00016E41" w:rsidP="00016E41">
      <w:pPr>
        <w:rPr>
          <w:rFonts w:cs="Arial"/>
          <w:b/>
        </w:rPr>
      </w:pPr>
      <w:r w:rsidRPr="00E309E4">
        <w:rPr>
          <w:rFonts w:cs="Arial"/>
          <w:b/>
        </w:rPr>
        <w:t>LGA In Kind contribution</w:t>
      </w:r>
    </w:p>
    <w:p w14:paraId="29E41F29" w14:textId="77777777" w:rsidR="00016E41" w:rsidRPr="00E309E4" w:rsidRDefault="00016E41" w:rsidP="00016E41">
      <w:pPr>
        <w:rPr>
          <w:rFonts w:cs="Arial"/>
        </w:rPr>
      </w:pPr>
      <w:r w:rsidRPr="00E309E4">
        <w:rPr>
          <w:rFonts w:cs="Arial"/>
        </w:rPr>
        <w:t xml:space="preserve">Project support officer (5 x £450) = £2250 </w:t>
      </w:r>
    </w:p>
    <w:p w14:paraId="2F8C410F" w14:textId="77777777" w:rsidR="00016E41" w:rsidRPr="00E309E4" w:rsidRDefault="00016E41" w:rsidP="00016E41">
      <w:pPr>
        <w:rPr>
          <w:rFonts w:cs="Arial"/>
        </w:rPr>
      </w:pPr>
      <w:r w:rsidRPr="00E309E4">
        <w:rPr>
          <w:rFonts w:cs="Arial"/>
        </w:rPr>
        <w:t>Political group officer (0.5 x £350) = £175</w:t>
      </w:r>
    </w:p>
    <w:p w14:paraId="32A8BC22" w14:textId="77777777" w:rsidR="00016E41" w:rsidRPr="00E309E4" w:rsidRDefault="00016E41" w:rsidP="00016E41">
      <w:pPr>
        <w:rPr>
          <w:rFonts w:cs="Arial"/>
        </w:rPr>
      </w:pPr>
      <w:r w:rsidRPr="00E309E4">
        <w:rPr>
          <w:rFonts w:cs="Arial"/>
        </w:rPr>
        <w:t xml:space="preserve">Senior Adviser (1 x £750) = £750 </w:t>
      </w:r>
    </w:p>
    <w:p w14:paraId="0E463C78" w14:textId="77777777" w:rsidR="00016E41" w:rsidRPr="00E309E4" w:rsidRDefault="00016E41" w:rsidP="00016E41">
      <w:pPr>
        <w:rPr>
          <w:rFonts w:cs="Arial"/>
          <w:b/>
        </w:rPr>
      </w:pPr>
      <w:r w:rsidRPr="00E309E4">
        <w:rPr>
          <w:rFonts w:cs="Arial"/>
          <w:b/>
        </w:rPr>
        <w:t>Total = £3175</w:t>
      </w:r>
    </w:p>
    <w:p w14:paraId="378A9273" w14:textId="77777777" w:rsidR="00016E41" w:rsidRPr="00E309E4" w:rsidRDefault="00016E41" w:rsidP="00016E41">
      <w:pPr>
        <w:pStyle w:val="ListParagraph"/>
        <w:rPr>
          <w:rFonts w:cs="Arial"/>
          <w:b/>
        </w:rPr>
      </w:pPr>
    </w:p>
    <w:p w14:paraId="5A210ADC" w14:textId="77777777" w:rsidR="00016E41" w:rsidRPr="00E309E4" w:rsidRDefault="00016E41" w:rsidP="00016E41">
      <w:pPr>
        <w:rPr>
          <w:rFonts w:cs="Arial"/>
          <w:b/>
          <w:color w:val="000000" w:themeColor="text1"/>
        </w:rPr>
      </w:pPr>
      <w:r w:rsidRPr="00E309E4">
        <w:rPr>
          <w:rFonts w:cs="Arial"/>
          <w:b/>
          <w:color w:val="000000" w:themeColor="text1"/>
        </w:rPr>
        <w:t>Total cost per event = £16,075</w:t>
      </w:r>
    </w:p>
    <w:p w14:paraId="40AA85E5" w14:textId="77777777" w:rsidR="00016E41" w:rsidRPr="00E309E4" w:rsidRDefault="00016E41" w:rsidP="00016E41">
      <w:pPr>
        <w:rPr>
          <w:rFonts w:cs="Arial"/>
          <w:b/>
          <w:color w:val="FF0000"/>
        </w:rPr>
      </w:pPr>
      <w:r w:rsidRPr="00E309E4">
        <w:rPr>
          <w:rFonts w:cs="Arial"/>
          <w:b/>
          <w:color w:val="000000" w:themeColor="text1"/>
        </w:rPr>
        <w:t xml:space="preserve">Total cost per event </w:t>
      </w:r>
      <w:proofErr w:type="spellStart"/>
      <w:r w:rsidRPr="00E309E4">
        <w:rPr>
          <w:rFonts w:cs="Arial"/>
          <w:b/>
          <w:color w:val="000000" w:themeColor="text1"/>
        </w:rPr>
        <w:t>incl</w:t>
      </w:r>
      <w:proofErr w:type="spellEnd"/>
      <w:r w:rsidRPr="00E309E4">
        <w:rPr>
          <w:rFonts w:cs="Arial"/>
          <w:b/>
          <w:color w:val="000000" w:themeColor="text1"/>
        </w:rPr>
        <w:t xml:space="preserve"> management fees = £19,290</w:t>
      </w:r>
    </w:p>
    <w:p w14:paraId="68DF7236" w14:textId="77777777" w:rsidR="00016E41" w:rsidRPr="00E309E4" w:rsidRDefault="00016E41" w:rsidP="00016E41">
      <w:pPr>
        <w:rPr>
          <w:rFonts w:cs="Arial"/>
          <w:b/>
          <w:color w:val="000000" w:themeColor="text1"/>
        </w:rPr>
      </w:pPr>
      <w:r w:rsidRPr="00E309E4">
        <w:rPr>
          <w:rFonts w:cs="Arial"/>
          <w:b/>
          <w:color w:val="000000" w:themeColor="text1"/>
        </w:rPr>
        <w:t>Total LGA in Kind contribution per event = £3175</w:t>
      </w:r>
    </w:p>
    <w:p w14:paraId="5F2D8185" w14:textId="77777777" w:rsidR="00016E41" w:rsidRPr="00E309E4" w:rsidRDefault="00016E41" w:rsidP="00016E41">
      <w:pPr>
        <w:rPr>
          <w:rFonts w:cs="Arial"/>
          <w:color w:val="000000" w:themeColor="text1"/>
        </w:rPr>
      </w:pPr>
    </w:p>
    <w:p w14:paraId="6FCEA77A" w14:textId="77777777" w:rsidR="00016E41" w:rsidRPr="00E309E4" w:rsidRDefault="00016E41" w:rsidP="00016E41">
      <w:pPr>
        <w:rPr>
          <w:rFonts w:cs="Arial"/>
          <w:color w:val="000000" w:themeColor="text1"/>
        </w:rPr>
      </w:pPr>
    </w:p>
    <w:p w14:paraId="3B6D1F8C" w14:textId="77777777" w:rsidR="00016E41" w:rsidRPr="00E309E4" w:rsidRDefault="00016E41" w:rsidP="00016E41">
      <w:pPr>
        <w:rPr>
          <w:rFonts w:cs="Arial"/>
          <w:b/>
          <w:color w:val="000000" w:themeColor="text1"/>
          <w:u w:val="single"/>
        </w:rPr>
      </w:pPr>
      <w:r w:rsidRPr="00E309E4">
        <w:rPr>
          <w:rFonts w:cs="Arial"/>
          <w:b/>
          <w:color w:val="000000" w:themeColor="text1"/>
          <w:u w:val="single"/>
        </w:rPr>
        <w:lastRenderedPageBreak/>
        <w:t xml:space="preserve">Leadership Essentials Alumni Event </w:t>
      </w:r>
    </w:p>
    <w:p w14:paraId="1EF93F23" w14:textId="77777777" w:rsidR="00016E41" w:rsidRPr="00E309E4" w:rsidRDefault="00016E41" w:rsidP="00E309E4">
      <w:pPr>
        <w:ind w:left="0" w:firstLine="0"/>
        <w:rPr>
          <w:rFonts w:cs="Arial"/>
          <w:color w:val="000000" w:themeColor="text1"/>
        </w:rPr>
      </w:pPr>
      <w:r w:rsidRPr="00E309E4">
        <w:rPr>
          <w:rFonts w:cs="Arial"/>
          <w:color w:val="000000" w:themeColor="text1"/>
        </w:rPr>
        <w:t xml:space="preserve">Figures are based on 30 people per event –a maximum of 20 delegates plus speakers and other attendees </w:t>
      </w:r>
    </w:p>
    <w:p w14:paraId="72D41249" w14:textId="619C932A" w:rsidR="00016E41" w:rsidRPr="00E309E4" w:rsidRDefault="00016E41" w:rsidP="00E309E4">
      <w:pPr>
        <w:rPr>
          <w:rFonts w:cs="Arial"/>
          <w:color w:val="000000" w:themeColor="text1"/>
        </w:rPr>
      </w:pPr>
      <w:r w:rsidRPr="00E309E4">
        <w:rPr>
          <w:rFonts w:cs="Arial"/>
          <w:b/>
          <w:color w:val="000000" w:themeColor="text1"/>
        </w:rPr>
        <w:t>Venue</w:t>
      </w:r>
    </w:p>
    <w:p w14:paraId="4CCE76E6" w14:textId="77777777" w:rsidR="00016E41" w:rsidRPr="00E309E4" w:rsidRDefault="00016E41" w:rsidP="00016E41">
      <w:pPr>
        <w:rPr>
          <w:rFonts w:cs="Arial"/>
          <w:color w:val="000000" w:themeColor="text1"/>
        </w:rPr>
      </w:pPr>
      <w:r w:rsidRPr="00E309E4">
        <w:rPr>
          <w:rFonts w:cs="Arial"/>
          <w:color w:val="000000" w:themeColor="text1"/>
        </w:rPr>
        <w:t>24hr delegate rate (£155 *30) = £4650</w:t>
      </w:r>
    </w:p>
    <w:p w14:paraId="27B4437A" w14:textId="77777777" w:rsidR="00016E41" w:rsidRPr="00E309E4" w:rsidRDefault="00016E41" w:rsidP="00016E41">
      <w:pPr>
        <w:rPr>
          <w:rFonts w:cs="Arial"/>
          <w:color w:val="000000" w:themeColor="text1"/>
        </w:rPr>
      </w:pPr>
      <w:r w:rsidRPr="00E309E4">
        <w:rPr>
          <w:rFonts w:cs="Arial"/>
          <w:color w:val="000000" w:themeColor="text1"/>
        </w:rPr>
        <w:t>Training Room hire = £325 (1.5 days)</w:t>
      </w:r>
    </w:p>
    <w:p w14:paraId="498D64B4" w14:textId="77777777" w:rsidR="00016E41" w:rsidRPr="00E309E4" w:rsidRDefault="00016E41" w:rsidP="00016E41">
      <w:pPr>
        <w:rPr>
          <w:rFonts w:cs="Arial"/>
          <w:b/>
          <w:color w:val="000000" w:themeColor="text1"/>
        </w:rPr>
      </w:pPr>
      <w:r w:rsidRPr="00E309E4">
        <w:rPr>
          <w:rFonts w:cs="Arial"/>
          <w:b/>
          <w:color w:val="000000" w:themeColor="text1"/>
        </w:rPr>
        <w:t>Total = £4975</w:t>
      </w:r>
    </w:p>
    <w:p w14:paraId="505D2EDF" w14:textId="77777777" w:rsidR="00016E41" w:rsidRPr="00E309E4" w:rsidRDefault="00016E41" w:rsidP="00016E41">
      <w:pPr>
        <w:rPr>
          <w:rFonts w:cs="Arial"/>
          <w:b/>
          <w:color w:val="000000" w:themeColor="text1"/>
        </w:rPr>
      </w:pPr>
    </w:p>
    <w:p w14:paraId="21DC06EB" w14:textId="77777777" w:rsidR="00016E41" w:rsidRPr="00E309E4" w:rsidRDefault="00016E41" w:rsidP="00016E41">
      <w:pPr>
        <w:rPr>
          <w:rFonts w:cs="Arial"/>
          <w:b/>
          <w:color w:val="000000" w:themeColor="text1"/>
        </w:rPr>
      </w:pPr>
      <w:r w:rsidRPr="00E309E4">
        <w:rPr>
          <w:rFonts w:cs="Arial"/>
          <w:b/>
          <w:color w:val="000000" w:themeColor="text1"/>
        </w:rPr>
        <w:t xml:space="preserve">Facilitator Costs </w:t>
      </w:r>
    </w:p>
    <w:p w14:paraId="11021A0D" w14:textId="77777777" w:rsidR="00016E41" w:rsidRPr="00E309E4" w:rsidRDefault="00016E41" w:rsidP="00016E41">
      <w:pPr>
        <w:rPr>
          <w:rFonts w:cs="Arial"/>
          <w:color w:val="000000" w:themeColor="text1"/>
        </w:rPr>
      </w:pPr>
      <w:r w:rsidRPr="00E309E4">
        <w:rPr>
          <w:rFonts w:cs="Arial"/>
          <w:color w:val="000000" w:themeColor="text1"/>
        </w:rPr>
        <w:t>Programme Facilitator (£650 x 2 days) = £1300</w:t>
      </w:r>
    </w:p>
    <w:p w14:paraId="18AE0C70" w14:textId="77777777" w:rsidR="00016E41" w:rsidRPr="00E309E4" w:rsidRDefault="00016E41" w:rsidP="00016E41">
      <w:pPr>
        <w:rPr>
          <w:rFonts w:cs="Arial"/>
          <w:color w:val="000000" w:themeColor="text1"/>
        </w:rPr>
      </w:pPr>
      <w:r w:rsidRPr="00E309E4">
        <w:rPr>
          <w:rFonts w:cs="Arial"/>
          <w:color w:val="000000" w:themeColor="text1"/>
        </w:rPr>
        <w:t>LGA Member Facilitator (£300 x 2 days) = £600</w:t>
      </w:r>
    </w:p>
    <w:p w14:paraId="681FE280" w14:textId="77777777" w:rsidR="00016E41" w:rsidRPr="00E309E4" w:rsidRDefault="00016E41" w:rsidP="00016E41">
      <w:pPr>
        <w:rPr>
          <w:rFonts w:cs="Arial"/>
          <w:b/>
          <w:color w:val="000000" w:themeColor="text1"/>
        </w:rPr>
      </w:pPr>
      <w:r w:rsidRPr="00E309E4">
        <w:rPr>
          <w:rFonts w:cs="Arial"/>
          <w:b/>
          <w:color w:val="000000" w:themeColor="text1"/>
        </w:rPr>
        <w:t>Total = £1900</w:t>
      </w:r>
    </w:p>
    <w:p w14:paraId="2A414316" w14:textId="77777777" w:rsidR="00016E41" w:rsidRPr="00E309E4" w:rsidRDefault="00016E41" w:rsidP="00016E41">
      <w:pPr>
        <w:rPr>
          <w:rFonts w:cs="Arial"/>
          <w:b/>
          <w:color w:val="000000" w:themeColor="text1"/>
        </w:rPr>
      </w:pPr>
    </w:p>
    <w:p w14:paraId="24B75CC4" w14:textId="77777777" w:rsidR="00016E41" w:rsidRPr="00E309E4" w:rsidRDefault="00016E41" w:rsidP="00016E41">
      <w:pPr>
        <w:rPr>
          <w:rFonts w:cs="Arial"/>
          <w:b/>
          <w:color w:val="000000" w:themeColor="text1"/>
        </w:rPr>
      </w:pPr>
      <w:r w:rsidRPr="00E309E4">
        <w:rPr>
          <w:rFonts w:cs="Arial"/>
          <w:b/>
          <w:color w:val="000000" w:themeColor="text1"/>
        </w:rPr>
        <w:t>Speakers/Development Costs*</w:t>
      </w:r>
    </w:p>
    <w:p w14:paraId="296E8067" w14:textId="77777777" w:rsidR="00016E41" w:rsidRPr="00E309E4" w:rsidRDefault="00016E41" w:rsidP="00016E41">
      <w:pPr>
        <w:rPr>
          <w:rFonts w:cs="Arial"/>
          <w:b/>
          <w:color w:val="000000" w:themeColor="text1"/>
        </w:rPr>
      </w:pPr>
      <w:r w:rsidRPr="00E309E4">
        <w:rPr>
          <w:rFonts w:cs="Arial"/>
          <w:b/>
          <w:color w:val="000000" w:themeColor="text1"/>
        </w:rPr>
        <w:t>Total = £1900</w:t>
      </w:r>
    </w:p>
    <w:p w14:paraId="0F40C7E9" w14:textId="77777777" w:rsidR="00016E41" w:rsidRPr="00E309E4" w:rsidRDefault="00016E41" w:rsidP="00016E41">
      <w:pPr>
        <w:rPr>
          <w:rFonts w:cs="Arial"/>
          <w:color w:val="000000" w:themeColor="text1"/>
        </w:rPr>
      </w:pPr>
      <w:r w:rsidRPr="00E309E4">
        <w:rPr>
          <w:rFonts w:cs="Arial"/>
          <w:color w:val="000000" w:themeColor="text1"/>
        </w:rPr>
        <w:t xml:space="preserve">* Costs are based on an external specialist delivering the </w:t>
      </w:r>
      <w:proofErr w:type="gramStart"/>
      <w:r w:rsidRPr="00E309E4">
        <w:rPr>
          <w:rFonts w:cs="Arial"/>
          <w:color w:val="000000" w:themeColor="text1"/>
        </w:rPr>
        <w:t>topic</w:t>
      </w:r>
      <w:proofErr w:type="gramEnd"/>
      <w:r w:rsidRPr="00E309E4">
        <w:rPr>
          <w:rFonts w:cs="Arial"/>
          <w:color w:val="000000" w:themeColor="text1"/>
        </w:rPr>
        <w:t xml:space="preserve"> but this will be dependent on the programme of the event.  </w:t>
      </w:r>
    </w:p>
    <w:p w14:paraId="4341FCFA" w14:textId="77777777" w:rsidR="00016E41" w:rsidRPr="00E309E4" w:rsidRDefault="00016E41" w:rsidP="00016E41">
      <w:pPr>
        <w:rPr>
          <w:rFonts w:cs="Arial"/>
          <w:color w:val="000000" w:themeColor="text1"/>
        </w:rPr>
      </w:pPr>
    </w:p>
    <w:p w14:paraId="5592D9A9" w14:textId="77777777" w:rsidR="00016E41" w:rsidRPr="00E309E4" w:rsidRDefault="00016E41" w:rsidP="00E309E4">
      <w:pPr>
        <w:ind w:left="0" w:firstLine="0"/>
        <w:rPr>
          <w:rFonts w:cs="Arial"/>
          <w:b/>
          <w:color w:val="000000" w:themeColor="text1"/>
        </w:rPr>
      </w:pPr>
      <w:r w:rsidRPr="00E309E4">
        <w:rPr>
          <w:rFonts w:cs="Arial"/>
          <w:b/>
          <w:color w:val="000000" w:themeColor="text1"/>
        </w:rPr>
        <w:t>Programme Costs - LGA Staff (claimed as part of management fee except in case of cancellation)</w:t>
      </w:r>
    </w:p>
    <w:p w14:paraId="7DB5163C" w14:textId="77777777" w:rsidR="00016E41" w:rsidRPr="00E309E4" w:rsidRDefault="00016E41" w:rsidP="00016E41">
      <w:pPr>
        <w:rPr>
          <w:rFonts w:cs="Arial"/>
          <w:color w:val="000000" w:themeColor="text1"/>
        </w:rPr>
      </w:pPr>
      <w:r w:rsidRPr="00E309E4">
        <w:rPr>
          <w:rFonts w:cs="Arial"/>
          <w:color w:val="000000" w:themeColor="text1"/>
        </w:rPr>
        <w:t>Programme Support Staff (£450 x 7.5 days) = £3375</w:t>
      </w:r>
    </w:p>
    <w:p w14:paraId="272306F1" w14:textId="77777777" w:rsidR="00016E41" w:rsidRPr="00E309E4" w:rsidRDefault="00016E41" w:rsidP="00016E41">
      <w:pPr>
        <w:rPr>
          <w:rFonts w:cs="Arial"/>
          <w:b/>
          <w:color w:val="000000" w:themeColor="text1"/>
        </w:rPr>
      </w:pPr>
      <w:r w:rsidRPr="00E309E4">
        <w:rPr>
          <w:rFonts w:cs="Arial"/>
          <w:b/>
          <w:color w:val="000000" w:themeColor="text1"/>
        </w:rPr>
        <w:t>Total = £3375</w:t>
      </w:r>
    </w:p>
    <w:p w14:paraId="05CE0ADE" w14:textId="77777777" w:rsidR="00016E41" w:rsidRPr="00E309E4" w:rsidRDefault="00016E41" w:rsidP="00016E41">
      <w:pPr>
        <w:rPr>
          <w:rFonts w:cs="Arial"/>
          <w:b/>
          <w:color w:val="000000" w:themeColor="text1"/>
        </w:rPr>
      </w:pPr>
    </w:p>
    <w:p w14:paraId="4C83ACC8" w14:textId="77777777" w:rsidR="00016E41" w:rsidRPr="00E309E4" w:rsidRDefault="00016E41" w:rsidP="00016E41">
      <w:pPr>
        <w:rPr>
          <w:rFonts w:cs="Arial"/>
          <w:b/>
        </w:rPr>
      </w:pPr>
      <w:r w:rsidRPr="00E309E4">
        <w:rPr>
          <w:rFonts w:cs="Arial"/>
          <w:b/>
        </w:rPr>
        <w:t xml:space="preserve">Travel Expenses (facilitators, speakers, LGA staff) </w:t>
      </w:r>
    </w:p>
    <w:p w14:paraId="72884F18" w14:textId="77777777" w:rsidR="00016E41" w:rsidRPr="00E309E4" w:rsidRDefault="00016E41" w:rsidP="00016E41">
      <w:pPr>
        <w:rPr>
          <w:rFonts w:cs="Arial"/>
          <w:b/>
        </w:rPr>
      </w:pPr>
      <w:r w:rsidRPr="00E309E4">
        <w:rPr>
          <w:rFonts w:cs="Arial"/>
          <w:b/>
        </w:rPr>
        <w:t>Total = £500</w:t>
      </w:r>
    </w:p>
    <w:p w14:paraId="724F2EC5" w14:textId="77777777" w:rsidR="00016E41" w:rsidRPr="00E309E4" w:rsidRDefault="00016E41" w:rsidP="00016E41">
      <w:pPr>
        <w:rPr>
          <w:rFonts w:cs="Arial"/>
          <w:b/>
        </w:rPr>
      </w:pPr>
    </w:p>
    <w:p w14:paraId="62C240DD" w14:textId="77777777" w:rsidR="00016E41" w:rsidRPr="00E309E4" w:rsidRDefault="00016E41" w:rsidP="00016E41">
      <w:pPr>
        <w:rPr>
          <w:rFonts w:cs="Arial"/>
          <w:b/>
        </w:rPr>
      </w:pPr>
      <w:r w:rsidRPr="00E309E4">
        <w:rPr>
          <w:rFonts w:cs="Arial"/>
          <w:b/>
        </w:rPr>
        <w:t>LGA In Kind contribution</w:t>
      </w:r>
    </w:p>
    <w:p w14:paraId="513F3D85" w14:textId="77777777" w:rsidR="00016E41" w:rsidRPr="00E309E4" w:rsidRDefault="00016E41" w:rsidP="00016E41">
      <w:pPr>
        <w:rPr>
          <w:rFonts w:cs="Arial"/>
        </w:rPr>
      </w:pPr>
      <w:r w:rsidRPr="00E309E4">
        <w:rPr>
          <w:rFonts w:cs="Arial"/>
        </w:rPr>
        <w:t>Project support officer (3 x £450) = £1350</w:t>
      </w:r>
    </w:p>
    <w:p w14:paraId="0227EBFD" w14:textId="77777777" w:rsidR="00016E41" w:rsidRPr="00E309E4" w:rsidRDefault="00016E41" w:rsidP="00016E41">
      <w:pPr>
        <w:rPr>
          <w:rFonts w:cs="Arial"/>
        </w:rPr>
      </w:pPr>
      <w:r w:rsidRPr="00E309E4">
        <w:rPr>
          <w:rFonts w:cs="Arial"/>
        </w:rPr>
        <w:t xml:space="preserve">Senior Adviser (1 x £750) = £750 </w:t>
      </w:r>
    </w:p>
    <w:p w14:paraId="50950620" w14:textId="77777777" w:rsidR="00016E41" w:rsidRPr="00E309E4" w:rsidRDefault="00016E41" w:rsidP="00016E41">
      <w:pPr>
        <w:rPr>
          <w:rFonts w:cs="Arial"/>
          <w:b/>
        </w:rPr>
      </w:pPr>
      <w:r w:rsidRPr="00E309E4">
        <w:rPr>
          <w:rFonts w:cs="Arial"/>
          <w:b/>
        </w:rPr>
        <w:lastRenderedPageBreak/>
        <w:t>Total = £2100</w:t>
      </w:r>
    </w:p>
    <w:p w14:paraId="0018E2D5" w14:textId="77777777" w:rsidR="00016E41" w:rsidRPr="00E309E4" w:rsidRDefault="00016E41" w:rsidP="00016E41">
      <w:pPr>
        <w:rPr>
          <w:rFonts w:cs="Arial"/>
          <w:b/>
        </w:rPr>
      </w:pPr>
    </w:p>
    <w:p w14:paraId="55C2AA64" w14:textId="77777777" w:rsidR="00016E41" w:rsidRPr="00E309E4" w:rsidRDefault="00016E41" w:rsidP="00016E41">
      <w:pPr>
        <w:rPr>
          <w:rFonts w:cs="Arial"/>
          <w:b/>
          <w:color w:val="000000" w:themeColor="text1"/>
        </w:rPr>
      </w:pPr>
      <w:r w:rsidRPr="00E309E4">
        <w:rPr>
          <w:rFonts w:cs="Arial"/>
          <w:b/>
          <w:color w:val="000000" w:themeColor="text1"/>
        </w:rPr>
        <w:t>Total cost per event = £ 9,275</w:t>
      </w:r>
    </w:p>
    <w:p w14:paraId="280FB432" w14:textId="77777777" w:rsidR="00016E41" w:rsidRPr="00E309E4" w:rsidRDefault="00016E41" w:rsidP="00016E41">
      <w:pPr>
        <w:rPr>
          <w:rFonts w:cs="Arial"/>
          <w:b/>
          <w:color w:val="000000" w:themeColor="text1"/>
        </w:rPr>
      </w:pPr>
      <w:r w:rsidRPr="00E309E4">
        <w:rPr>
          <w:rFonts w:cs="Arial"/>
          <w:b/>
          <w:color w:val="000000" w:themeColor="text1"/>
        </w:rPr>
        <w:t xml:space="preserve">Total cost </w:t>
      </w:r>
      <w:proofErr w:type="spellStart"/>
      <w:r w:rsidRPr="00E309E4">
        <w:rPr>
          <w:rFonts w:cs="Arial"/>
          <w:b/>
          <w:color w:val="000000" w:themeColor="text1"/>
        </w:rPr>
        <w:t>incl</w:t>
      </w:r>
      <w:proofErr w:type="spellEnd"/>
      <w:r w:rsidRPr="00E309E4">
        <w:rPr>
          <w:rFonts w:cs="Arial"/>
          <w:b/>
          <w:color w:val="000000" w:themeColor="text1"/>
        </w:rPr>
        <w:t xml:space="preserve"> management fees = £11,130</w:t>
      </w:r>
    </w:p>
    <w:p w14:paraId="7D80988F" w14:textId="77777777" w:rsidR="00016E41" w:rsidRPr="00E309E4" w:rsidRDefault="00016E41" w:rsidP="00016E41">
      <w:pPr>
        <w:rPr>
          <w:rFonts w:cs="Arial"/>
          <w:b/>
          <w:color w:val="000000" w:themeColor="text1"/>
        </w:rPr>
      </w:pPr>
      <w:r w:rsidRPr="00E309E4">
        <w:rPr>
          <w:rFonts w:cs="Arial"/>
          <w:b/>
          <w:color w:val="000000" w:themeColor="text1"/>
        </w:rPr>
        <w:t>Total LGA in Kind contribution per event = £2100</w:t>
      </w:r>
    </w:p>
    <w:p w14:paraId="4969A135" w14:textId="77777777" w:rsidR="00016E41" w:rsidRPr="00E309E4" w:rsidRDefault="00016E41" w:rsidP="00016E41">
      <w:pPr>
        <w:rPr>
          <w:rFonts w:cs="Arial"/>
          <w:color w:val="000000" w:themeColor="text1"/>
        </w:rPr>
      </w:pPr>
    </w:p>
    <w:p w14:paraId="45675F95" w14:textId="77777777" w:rsidR="00016E41" w:rsidRPr="00E309E4" w:rsidRDefault="00016E41" w:rsidP="00E309E4">
      <w:pPr>
        <w:ind w:left="0" w:firstLine="0"/>
        <w:rPr>
          <w:rFonts w:cs="Arial"/>
          <w:u w:val="single"/>
        </w:rPr>
      </w:pPr>
      <w:r w:rsidRPr="00E309E4">
        <w:rPr>
          <w:rFonts w:cs="Arial"/>
          <w:b/>
          <w:u w:val="single"/>
        </w:rPr>
        <w:t>Library/ Culture Peer Challenges</w:t>
      </w:r>
    </w:p>
    <w:p w14:paraId="29CAAEDF" w14:textId="77777777" w:rsidR="00016E41" w:rsidRPr="00E309E4" w:rsidRDefault="00016E41" w:rsidP="00016E41">
      <w:pPr>
        <w:rPr>
          <w:rFonts w:cs="Arial"/>
          <w:b/>
        </w:rPr>
      </w:pPr>
    </w:p>
    <w:p w14:paraId="5FA36F63" w14:textId="77777777" w:rsidR="00016E41" w:rsidRPr="00E309E4" w:rsidRDefault="00016E41" w:rsidP="00016E41">
      <w:pPr>
        <w:rPr>
          <w:rFonts w:cs="Arial"/>
          <w:b/>
        </w:rPr>
      </w:pPr>
      <w:r w:rsidRPr="00E309E4">
        <w:rPr>
          <w:rFonts w:cs="Arial"/>
          <w:b/>
        </w:rPr>
        <w:t>Total costs:</w:t>
      </w:r>
    </w:p>
    <w:p w14:paraId="1BF502A8" w14:textId="77777777" w:rsidR="00016E41" w:rsidRPr="00E309E4" w:rsidRDefault="00016E41" w:rsidP="00016E41">
      <w:pPr>
        <w:rPr>
          <w:rFonts w:cs="Arial"/>
        </w:rPr>
      </w:pPr>
      <w:r w:rsidRPr="00E309E4">
        <w:rPr>
          <w:rFonts w:cs="Arial"/>
        </w:rPr>
        <w:t xml:space="preserve">Cost of event: £6750 </w:t>
      </w:r>
    </w:p>
    <w:p w14:paraId="2173AAC5" w14:textId="77777777" w:rsidR="00016E41" w:rsidRPr="00E309E4" w:rsidRDefault="00016E41" w:rsidP="00016E41">
      <w:pPr>
        <w:rPr>
          <w:rFonts w:cs="Arial"/>
          <w:b/>
        </w:rPr>
      </w:pPr>
      <w:r w:rsidRPr="00E309E4">
        <w:rPr>
          <w:rFonts w:cs="Arial"/>
        </w:rPr>
        <w:t xml:space="preserve">Cost of ACE Attendance: £250 </w:t>
      </w:r>
      <w:r w:rsidRPr="00E309E4">
        <w:rPr>
          <w:rFonts w:cs="Arial"/>
          <w:b/>
        </w:rPr>
        <w:t xml:space="preserve">  </w:t>
      </w:r>
    </w:p>
    <w:p w14:paraId="6D6B02D5" w14:textId="6F716147" w:rsidR="00016E41" w:rsidRDefault="00016E41" w:rsidP="00016E41">
      <w:pPr>
        <w:rPr>
          <w:rFonts w:cs="Arial"/>
          <w:b/>
        </w:rPr>
      </w:pPr>
      <w:r w:rsidRPr="00E309E4">
        <w:rPr>
          <w:rFonts w:cs="Arial"/>
          <w:b/>
        </w:rPr>
        <w:t xml:space="preserve">Total (including 20% management fee) = £8400 </w:t>
      </w:r>
    </w:p>
    <w:p w14:paraId="6BADD35B" w14:textId="77777777" w:rsidR="00E309E4" w:rsidRPr="00E309E4" w:rsidRDefault="00E309E4" w:rsidP="00016E41">
      <w:pPr>
        <w:rPr>
          <w:rFonts w:cs="Arial"/>
        </w:rPr>
      </w:pPr>
    </w:p>
    <w:p w14:paraId="752E29A3" w14:textId="448F1D70" w:rsidR="00E309E4" w:rsidRPr="00E309E4" w:rsidRDefault="00016E41" w:rsidP="00E309E4">
      <w:pPr>
        <w:ind w:left="0" w:firstLine="0"/>
        <w:rPr>
          <w:rFonts w:cs="Arial"/>
        </w:rPr>
      </w:pPr>
      <w:r w:rsidRPr="00E309E4">
        <w:rPr>
          <w:rFonts w:cs="Arial"/>
          <w:b/>
        </w:rPr>
        <w:t>Peer challenge cost breakdown</w:t>
      </w:r>
    </w:p>
    <w:tbl>
      <w:tblPr>
        <w:tblStyle w:val="TableGrid"/>
        <w:tblW w:w="0" w:type="auto"/>
        <w:tblLook w:val="04A0" w:firstRow="1" w:lastRow="0" w:firstColumn="1" w:lastColumn="0" w:noHBand="0" w:noVBand="1"/>
      </w:tblPr>
      <w:tblGrid>
        <w:gridCol w:w="5098"/>
        <w:gridCol w:w="1843"/>
        <w:gridCol w:w="1355"/>
      </w:tblGrid>
      <w:tr w:rsidR="00016E41" w:rsidRPr="00E309E4" w14:paraId="2ED9F020" w14:textId="77777777" w:rsidTr="00B15FF8">
        <w:tc>
          <w:tcPr>
            <w:tcW w:w="5098" w:type="dxa"/>
            <w:shd w:val="clear" w:color="auto" w:fill="D9D9D9"/>
          </w:tcPr>
          <w:p w14:paraId="7C7101D5" w14:textId="77777777" w:rsidR="00016E41" w:rsidRPr="00E309E4" w:rsidRDefault="00016E41" w:rsidP="00B15FF8">
            <w:pPr>
              <w:spacing w:before="60"/>
              <w:rPr>
                <w:rFonts w:cs="Arial"/>
                <w:b/>
                <w:bCs/>
              </w:rPr>
            </w:pPr>
            <w:r w:rsidRPr="00E309E4">
              <w:rPr>
                <w:rFonts w:cs="Arial"/>
                <w:b/>
                <w:bCs/>
              </w:rPr>
              <w:t>Input from LGA:</w:t>
            </w:r>
          </w:p>
        </w:tc>
        <w:tc>
          <w:tcPr>
            <w:tcW w:w="1843" w:type="dxa"/>
            <w:shd w:val="clear" w:color="auto" w:fill="D9D9D9"/>
          </w:tcPr>
          <w:p w14:paraId="166040DE" w14:textId="77777777" w:rsidR="00016E41" w:rsidRPr="00E309E4" w:rsidRDefault="00016E41" w:rsidP="00B15FF8">
            <w:pPr>
              <w:spacing w:before="60"/>
              <w:rPr>
                <w:rFonts w:cs="Arial"/>
                <w:b/>
                <w:bCs/>
              </w:rPr>
            </w:pPr>
            <w:r w:rsidRPr="00E309E4">
              <w:rPr>
                <w:rFonts w:cs="Arial"/>
                <w:b/>
                <w:bCs/>
              </w:rPr>
              <w:t xml:space="preserve">Days </w:t>
            </w:r>
          </w:p>
        </w:tc>
        <w:tc>
          <w:tcPr>
            <w:tcW w:w="1355" w:type="dxa"/>
            <w:shd w:val="clear" w:color="auto" w:fill="D9D9D9"/>
          </w:tcPr>
          <w:p w14:paraId="05A53B20" w14:textId="77777777" w:rsidR="00016E41" w:rsidRPr="00E309E4" w:rsidRDefault="00016E41" w:rsidP="00B15FF8">
            <w:pPr>
              <w:spacing w:before="60"/>
              <w:jc w:val="right"/>
              <w:rPr>
                <w:rFonts w:cs="Arial"/>
                <w:b/>
                <w:bCs/>
              </w:rPr>
            </w:pPr>
            <w:r w:rsidRPr="00E309E4">
              <w:rPr>
                <w:rFonts w:cs="Arial"/>
                <w:b/>
                <w:bCs/>
              </w:rPr>
              <w:t xml:space="preserve">Cost </w:t>
            </w:r>
          </w:p>
        </w:tc>
      </w:tr>
      <w:tr w:rsidR="00016E41" w:rsidRPr="00E309E4" w14:paraId="0242DEE4" w14:textId="77777777" w:rsidTr="00B15FF8">
        <w:tc>
          <w:tcPr>
            <w:tcW w:w="5098" w:type="dxa"/>
          </w:tcPr>
          <w:p w14:paraId="79DDC99F" w14:textId="77777777" w:rsidR="00016E41" w:rsidRPr="00E309E4" w:rsidRDefault="00016E41" w:rsidP="00B15FF8">
            <w:pPr>
              <w:spacing w:before="60"/>
              <w:rPr>
                <w:rFonts w:cs="Arial"/>
                <w:bCs/>
              </w:rPr>
            </w:pPr>
            <w:r w:rsidRPr="00E309E4">
              <w:rPr>
                <w:rFonts w:cs="Arial"/>
                <w:bCs/>
              </w:rPr>
              <w:t>LGA Adviser (Grade 5) - programme management and co-ordination (includes: receiving the initial enquiry from an authority and engagement to get agreement, scoping meeting, briefing/liaison with peer challenge manager, follow up meeting)</w:t>
            </w:r>
          </w:p>
        </w:tc>
        <w:tc>
          <w:tcPr>
            <w:tcW w:w="1843" w:type="dxa"/>
          </w:tcPr>
          <w:p w14:paraId="4C8CDC56" w14:textId="77777777" w:rsidR="00016E41" w:rsidRPr="00E309E4" w:rsidRDefault="00016E41" w:rsidP="00B15FF8">
            <w:pPr>
              <w:spacing w:before="60"/>
              <w:rPr>
                <w:rFonts w:cs="Arial"/>
                <w:bCs/>
              </w:rPr>
            </w:pPr>
            <w:r w:rsidRPr="00E309E4">
              <w:rPr>
                <w:rFonts w:cs="Arial"/>
                <w:bCs/>
              </w:rPr>
              <w:t>2 days at £450.00</w:t>
            </w:r>
          </w:p>
        </w:tc>
        <w:tc>
          <w:tcPr>
            <w:tcW w:w="1355" w:type="dxa"/>
          </w:tcPr>
          <w:p w14:paraId="52EDA795" w14:textId="77777777" w:rsidR="00016E41" w:rsidRPr="00E309E4" w:rsidRDefault="00016E41" w:rsidP="00B15FF8">
            <w:pPr>
              <w:spacing w:before="60"/>
              <w:jc w:val="right"/>
              <w:rPr>
                <w:rFonts w:cs="Arial"/>
                <w:bCs/>
              </w:rPr>
            </w:pPr>
            <w:r w:rsidRPr="00E309E4">
              <w:rPr>
                <w:rFonts w:cs="Arial"/>
                <w:bCs/>
              </w:rPr>
              <w:t>£900.00</w:t>
            </w:r>
          </w:p>
        </w:tc>
      </w:tr>
      <w:tr w:rsidR="00016E41" w:rsidRPr="00E309E4" w14:paraId="4848279D" w14:textId="77777777" w:rsidTr="00B15FF8">
        <w:tc>
          <w:tcPr>
            <w:tcW w:w="5098" w:type="dxa"/>
          </w:tcPr>
          <w:p w14:paraId="5A6D898C" w14:textId="77777777" w:rsidR="00016E41" w:rsidRPr="00E309E4" w:rsidRDefault="00016E41" w:rsidP="00B15FF8">
            <w:pPr>
              <w:spacing w:before="60"/>
              <w:rPr>
                <w:rFonts w:cs="Arial"/>
                <w:bCs/>
              </w:rPr>
            </w:pPr>
            <w:r w:rsidRPr="00E309E4">
              <w:rPr>
                <w:rFonts w:cs="Arial"/>
                <w:bCs/>
              </w:rPr>
              <w:t>LGA Principal Adviser (Grade 9) - regional context, guidance and sharing of relevant intelligence and information about the council</w:t>
            </w:r>
          </w:p>
        </w:tc>
        <w:tc>
          <w:tcPr>
            <w:tcW w:w="1843" w:type="dxa"/>
          </w:tcPr>
          <w:p w14:paraId="3742ACF5" w14:textId="77777777" w:rsidR="00016E41" w:rsidRPr="00E309E4" w:rsidRDefault="00016E41" w:rsidP="00B15FF8">
            <w:pPr>
              <w:spacing w:before="60"/>
              <w:rPr>
                <w:rFonts w:cs="Arial"/>
                <w:bCs/>
              </w:rPr>
            </w:pPr>
            <w:r w:rsidRPr="00E309E4">
              <w:rPr>
                <w:rFonts w:cs="Arial"/>
                <w:bCs/>
              </w:rPr>
              <w:t xml:space="preserve">0.5 days </w:t>
            </w:r>
            <w:proofErr w:type="gramStart"/>
            <w:r w:rsidRPr="00E309E4">
              <w:rPr>
                <w:rFonts w:cs="Arial"/>
                <w:bCs/>
              </w:rPr>
              <w:t>at  £</w:t>
            </w:r>
            <w:proofErr w:type="gramEnd"/>
            <w:r w:rsidRPr="00E309E4">
              <w:rPr>
                <w:rFonts w:cs="Arial"/>
                <w:bCs/>
              </w:rPr>
              <w:t>890.00</w:t>
            </w:r>
          </w:p>
        </w:tc>
        <w:tc>
          <w:tcPr>
            <w:tcW w:w="1355" w:type="dxa"/>
          </w:tcPr>
          <w:p w14:paraId="13F20F78" w14:textId="77777777" w:rsidR="00016E41" w:rsidRPr="00E309E4" w:rsidRDefault="00016E41" w:rsidP="00B15FF8">
            <w:pPr>
              <w:spacing w:before="60"/>
              <w:jc w:val="right"/>
              <w:rPr>
                <w:rFonts w:cs="Arial"/>
                <w:bCs/>
              </w:rPr>
            </w:pPr>
            <w:r w:rsidRPr="00E309E4">
              <w:rPr>
                <w:rFonts w:cs="Arial"/>
                <w:bCs/>
              </w:rPr>
              <w:t>£445.00</w:t>
            </w:r>
          </w:p>
        </w:tc>
      </w:tr>
      <w:tr w:rsidR="00016E41" w:rsidRPr="00E309E4" w14:paraId="0EAB9EDA" w14:textId="77777777" w:rsidTr="00B15FF8">
        <w:tc>
          <w:tcPr>
            <w:tcW w:w="5098" w:type="dxa"/>
          </w:tcPr>
          <w:p w14:paraId="132494A5" w14:textId="77777777" w:rsidR="00016E41" w:rsidRPr="00E309E4" w:rsidRDefault="00016E41" w:rsidP="00B15FF8">
            <w:pPr>
              <w:spacing w:before="60"/>
              <w:rPr>
                <w:rFonts w:cs="Arial"/>
                <w:bCs/>
              </w:rPr>
            </w:pPr>
            <w:r w:rsidRPr="00E309E4">
              <w:rPr>
                <w:rFonts w:cs="Arial"/>
                <w:bCs/>
              </w:rPr>
              <w:t>LGA Peer Challenge Manager (cohort manager) (includes: preparation liaison with council, briefing peers and council, process management pre-onsite, onsite, post-onsite, writing report)</w:t>
            </w:r>
          </w:p>
        </w:tc>
        <w:tc>
          <w:tcPr>
            <w:tcW w:w="1843" w:type="dxa"/>
          </w:tcPr>
          <w:p w14:paraId="7D6732EA" w14:textId="77777777" w:rsidR="00016E41" w:rsidRPr="00E309E4" w:rsidRDefault="00016E41" w:rsidP="00B15FF8">
            <w:pPr>
              <w:spacing w:before="60"/>
              <w:rPr>
                <w:rFonts w:cs="Arial"/>
                <w:bCs/>
              </w:rPr>
            </w:pPr>
            <w:r w:rsidRPr="00E309E4">
              <w:rPr>
                <w:rFonts w:cs="Arial"/>
                <w:bCs/>
              </w:rPr>
              <w:t>6 days at £400.00</w:t>
            </w:r>
          </w:p>
        </w:tc>
        <w:tc>
          <w:tcPr>
            <w:tcW w:w="1355" w:type="dxa"/>
          </w:tcPr>
          <w:p w14:paraId="7B1924F4" w14:textId="77777777" w:rsidR="00016E41" w:rsidRPr="00E309E4" w:rsidRDefault="00016E41" w:rsidP="00B15FF8">
            <w:pPr>
              <w:spacing w:before="60"/>
              <w:jc w:val="right"/>
              <w:rPr>
                <w:rFonts w:cs="Arial"/>
                <w:bCs/>
              </w:rPr>
            </w:pPr>
            <w:r w:rsidRPr="00E309E4">
              <w:rPr>
                <w:rFonts w:cs="Arial"/>
                <w:bCs/>
              </w:rPr>
              <w:t>£2,400.00</w:t>
            </w:r>
          </w:p>
        </w:tc>
      </w:tr>
      <w:tr w:rsidR="00016E41" w:rsidRPr="00E309E4" w14:paraId="61D1CDB9" w14:textId="77777777" w:rsidTr="00B15FF8">
        <w:tc>
          <w:tcPr>
            <w:tcW w:w="5098" w:type="dxa"/>
          </w:tcPr>
          <w:p w14:paraId="68F9CE8F" w14:textId="77777777" w:rsidR="00016E41" w:rsidRPr="00E309E4" w:rsidRDefault="00016E41" w:rsidP="00B15FF8">
            <w:pPr>
              <w:spacing w:before="60"/>
              <w:rPr>
                <w:rFonts w:cs="Arial"/>
                <w:bCs/>
              </w:rPr>
            </w:pPr>
            <w:r w:rsidRPr="00E309E4">
              <w:rPr>
                <w:rFonts w:cs="Arial"/>
                <w:bCs/>
              </w:rPr>
              <w:t>LGA Peer Placement Officer (Grade 5) – (includes: identifying and contacting officer peers, updating peer records)</w:t>
            </w:r>
          </w:p>
        </w:tc>
        <w:tc>
          <w:tcPr>
            <w:tcW w:w="1843" w:type="dxa"/>
          </w:tcPr>
          <w:p w14:paraId="52763B16" w14:textId="77777777" w:rsidR="00016E41" w:rsidRPr="00E309E4" w:rsidRDefault="00016E41" w:rsidP="00B15FF8">
            <w:pPr>
              <w:spacing w:before="60"/>
              <w:rPr>
                <w:rFonts w:cs="Arial"/>
                <w:bCs/>
              </w:rPr>
            </w:pPr>
            <w:r w:rsidRPr="00E309E4">
              <w:rPr>
                <w:rFonts w:cs="Arial"/>
                <w:bCs/>
              </w:rPr>
              <w:t>1 day at £450.00</w:t>
            </w:r>
          </w:p>
        </w:tc>
        <w:tc>
          <w:tcPr>
            <w:tcW w:w="1355" w:type="dxa"/>
          </w:tcPr>
          <w:p w14:paraId="1CC58D7E" w14:textId="77777777" w:rsidR="00016E41" w:rsidRPr="00E309E4" w:rsidRDefault="00016E41" w:rsidP="00B15FF8">
            <w:pPr>
              <w:spacing w:before="60"/>
              <w:jc w:val="right"/>
              <w:rPr>
                <w:rFonts w:cs="Arial"/>
                <w:bCs/>
              </w:rPr>
            </w:pPr>
            <w:r w:rsidRPr="00E309E4">
              <w:rPr>
                <w:rFonts w:cs="Arial"/>
                <w:bCs/>
              </w:rPr>
              <w:t>£450.00</w:t>
            </w:r>
          </w:p>
        </w:tc>
      </w:tr>
      <w:tr w:rsidR="00016E41" w:rsidRPr="00E309E4" w14:paraId="20338D5E" w14:textId="77777777" w:rsidTr="00B15FF8">
        <w:tc>
          <w:tcPr>
            <w:tcW w:w="5098" w:type="dxa"/>
          </w:tcPr>
          <w:p w14:paraId="48CE1FD4" w14:textId="77777777" w:rsidR="00016E41" w:rsidRPr="00E309E4" w:rsidRDefault="00016E41" w:rsidP="00B15FF8">
            <w:pPr>
              <w:spacing w:before="60"/>
              <w:rPr>
                <w:rFonts w:cs="Arial"/>
                <w:bCs/>
              </w:rPr>
            </w:pPr>
            <w:r w:rsidRPr="00E309E4">
              <w:rPr>
                <w:rFonts w:cs="Arial"/>
                <w:bCs/>
              </w:rPr>
              <w:t xml:space="preserve">LGA Project Support Officer (Grade 3) (raising POs, hotel bookings, admin email, maintaining </w:t>
            </w:r>
            <w:r w:rsidRPr="00E309E4">
              <w:rPr>
                <w:rFonts w:cs="Arial"/>
                <w:bCs/>
              </w:rPr>
              <w:lastRenderedPageBreak/>
              <w:t>project records, processing expenses claims)</w:t>
            </w:r>
          </w:p>
        </w:tc>
        <w:tc>
          <w:tcPr>
            <w:tcW w:w="1843" w:type="dxa"/>
          </w:tcPr>
          <w:p w14:paraId="26A7D7E4" w14:textId="77777777" w:rsidR="00016E41" w:rsidRPr="00E309E4" w:rsidRDefault="00016E41" w:rsidP="00B15FF8">
            <w:pPr>
              <w:spacing w:before="60"/>
              <w:rPr>
                <w:rFonts w:cs="Arial"/>
                <w:bCs/>
              </w:rPr>
            </w:pPr>
            <w:r w:rsidRPr="00E309E4">
              <w:rPr>
                <w:rFonts w:cs="Arial"/>
                <w:bCs/>
              </w:rPr>
              <w:lastRenderedPageBreak/>
              <w:t>1.5 days at £320.00</w:t>
            </w:r>
          </w:p>
        </w:tc>
        <w:tc>
          <w:tcPr>
            <w:tcW w:w="1355" w:type="dxa"/>
          </w:tcPr>
          <w:p w14:paraId="1012116F" w14:textId="77777777" w:rsidR="00016E41" w:rsidRPr="00E309E4" w:rsidRDefault="00016E41" w:rsidP="00B15FF8">
            <w:pPr>
              <w:spacing w:before="60"/>
              <w:jc w:val="right"/>
              <w:rPr>
                <w:rFonts w:cs="Arial"/>
                <w:bCs/>
              </w:rPr>
            </w:pPr>
            <w:r w:rsidRPr="00E309E4">
              <w:rPr>
                <w:rFonts w:cs="Arial"/>
                <w:bCs/>
              </w:rPr>
              <w:t>£480.00</w:t>
            </w:r>
          </w:p>
        </w:tc>
      </w:tr>
      <w:tr w:rsidR="00016E41" w:rsidRPr="00E309E4" w14:paraId="42BEF1E8" w14:textId="77777777" w:rsidTr="00B15FF8">
        <w:tc>
          <w:tcPr>
            <w:tcW w:w="5098" w:type="dxa"/>
          </w:tcPr>
          <w:p w14:paraId="74C311E8" w14:textId="77777777" w:rsidR="00016E41" w:rsidRPr="00E309E4" w:rsidRDefault="00016E41" w:rsidP="00B15FF8">
            <w:pPr>
              <w:spacing w:before="60"/>
              <w:rPr>
                <w:rFonts w:cs="Arial"/>
                <w:bCs/>
              </w:rPr>
            </w:pPr>
            <w:r w:rsidRPr="00E309E4">
              <w:rPr>
                <w:rFonts w:cs="Arial"/>
                <w:bCs/>
              </w:rPr>
              <w:t xml:space="preserve">LGA Political Group Office input – includes identifying and engagement of political peers </w:t>
            </w:r>
          </w:p>
        </w:tc>
        <w:tc>
          <w:tcPr>
            <w:tcW w:w="1843" w:type="dxa"/>
          </w:tcPr>
          <w:p w14:paraId="7A92EB69" w14:textId="77777777" w:rsidR="00016E41" w:rsidRPr="00E309E4" w:rsidRDefault="00016E41" w:rsidP="00B15FF8">
            <w:pPr>
              <w:spacing w:before="60"/>
              <w:rPr>
                <w:rFonts w:cs="Arial"/>
                <w:bCs/>
              </w:rPr>
            </w:pPr>
            <w:r w:rsidRPr="00E309E4">
              <w:rPr>
                <w:rFonts w:cs="Arial"/>
                <w:bCs/>
              </w:rPr>
              <w:t>0.5 days at £320.00</w:t>
            </w:r>
          </w:p>
        </w:tc>
        <w:tc>
          <w:tcPr>
            <w:tcW w:w="1355" w:type="dxa"/>
          </w:tcPr>
          <w:p w14:paraId="715E1E57" w14:textId="77777777" w:rsidR="00016E41" w:rsidRPr="00E309E4" w:rsidRDefault="00016E41" w:rsidP="00B15FF8">
            <w:pPr>
              <w:spacing w:before="60"/>
              <w:jc w:val="right"/>
              <w:rPr>
                <w:rFonts w:cs="Arial"/>
                <w:bCs/>
              </w:rPr>
            </w:pPr>
            <w:r w:rsidRPr="00E309E4">
              <w:rPr>
                <w:rFonts w:cs="Arial"/>
                <w:bCs/>
              </w:rPr>
              <w:t>£160.00</w:t>
            </w:r>
          </w:p>
        </w:tc>
      </w:tr>
      <w:tr w:rsidR="00016E41" w:rsidRPr="00E309E4" w14:paraId="76F63E3A" w14:textId="77777777" w:rsidTr="00B15FF8">
        <w:tc>
          <w:tcPr>
            <w:tcW w:w="5098" w:type="dxa"/>
            <w:shd w:val="clear" w:color="auto" w:fill="D9D9D9" w:themeFill="background1" w:themeFillShade="D9"/>
          </w:tcPr>
          <w:p w14:paraId="32532653" w14:textId="77777777" w:rsidR="00016E41" w:rsidRPr="00E309E4" w:rsidRDefault="00016E41" w:rsidP="00B15FF8">
            <w:pPr>
              <w:spacing w:before="60"/>
              <w:rPr>
                <w:rFonts w:cs="Arial"/>
                <w:b/>
                <w:bCs/>
              </w:rPr>
            </w:pPr>
            <w:r w:rsidRPr="00E309E4">
              <w:rPr>
                <w:rFonts w:cs="Arial"/>
                <w:b/>
                <w:bCs/>
              </w:rPr>
              <w:t>Input from Peers:</w:t>
            </w:r>
          </w:p>
        </w:tc>
        <w:tc>
          <w:tcPr>
            <w:tcW w:w="1843" w:type="dxa"/>
            <w:shd w:val="clear" w:color="auto" w:fill="D9D9D9" w:themeFill="background1" w:themeFillShade="D9"/>
          </w:tcPr>
          <w:p w14:paraId="3AF21E36" w14:textId="77777777" w:rsidR="00016E41" w:rsidRPr="00E309E4" w:rsidRDefault="00016E41" w:rsidP="00B15FF8">
            <w:pPr>
              <w:spacing w:before="60"/>
              <w:rPr>
                <w:rFonts w:cs="Arial"/>
                <w:b/>
                <w:bCs/>
              </w:rPr>
            </w:pPr>
          </w:p>
        </w:tc>
        <w:tc>
          <w:tcPr>
            <w:tcW w:w="1355" w:type="dxa"/>
            <w:shd w:val="clear" w:color="auto" w:fill="D9D9D9" w:themeFill="background1" w:themeFillShade="D9"/>
          </w:tcPr>
          <w:p w14:paraId="757DD235" w14:textId="77777777" w:rsidR="00016E41" w:rsidRPr="00E309E4" w:rsidRDefault="00016E41" w:rsidP="00B15FF8">
            <w:pPr>
              <w:spacing w:before="60"/>
              <w:jc w:val="right"/>
              <w:rPr>
                <w:rFonts w:cs="Arial"/>
                <w:b/>
                <w:bCs/>
              </w:rPr>
            </w:pPr>
          </w:p>
        </w:tc>
      </w:tr>
      <w:tr w:rsidR="00016E41" w:rsidRPr="00E309E4" w14:paraId="55EC76C3" w14:textId="77777777" w:rsidTr="00B15FF8">
        <w:trPr>
          <w:trHeight w:val="173"/>
        </w:trPr>
        <w:tc>
          <w:tcPr>
            <w:tcW w:w="5098" w:type="dxa"/>
          </w:tcPr>
          <w:p w14:paraId="5FBE2464" w14:textId="77777777" w:rsidR="00016E41" w:rsidRPr="00E309E4" w:rsidRDefault="00016E41" w:rsidP="00B15FF8">
            <w:pPr>
              <w:spacing w:before="60"/>
              <w:rPr>
                <w:rFonts w:cs="Arial"/>
                <w:bCs/>
              </w:rPr>
            </w:pPr>
            <w:r w:rsidRPr="00E309E4">
              <w:rPr>
                <w:rFonts w:cs="Arial"/>
                <w:bCs/>
              </w:rPr>
              <w:t>Member Peer (pre-reading and prep, engagement onsite, contribution to feedback presentation, comment on draft report)</w:t>
            </w:r>
          </w:p>
        </w:tc>
        <w:tc>
          <w:tcPr>
            <w:tcW w:w="1843" w:type="dxa"/>
          </w:tcPr>
          <w:p w14:paraId="1C86EAC5" w14:textId="77777777" w:rsidR="00016E41" w:rsidRPr="00E309E4" w:rsidRDefault="00016E41" w:rsidP="00B15FF8">
            <w:pPr>
              <w:spacing w:before="60"/>
              <w:rPr>
                <w:rFonts w:cs="Arial"/>
                <w:bCs/>
              </w:rPr>
            </w:pPr>
            <w:r w:rsidRPr="00E309E4">
              <w:rPr>
                <w:rFonts w:cs="Arial"/>
                <w:bCs/>
              </w:rPr>
              <w:t>3 days at £300.00</w:t>
            </w:r>
          </w:p>
        </w:tc>
        <w:tc>
          <w:tcPr>
            <w:tcW w:w="1355" w:type="dxa"/>
          </w:tcPr>
          <w:p w14:paraId="7EE94441" w14:textId="77777777" w:rsidR="00016E41" w:rsidRPr="00E309E4" w:rsidRDefault="00016E41" w:rsidP="00B15FF8">
            <w:pPr>
              <w:spacing w:before="60"/>
              <w:jc w:val="right"/>
              <w:rPr>
                <w:rFonts w:cs="Arial"/>
                <w:bCs/>
              </w:rPr>
            </w:pPr>
            <w:r w:rsidRPr="00E309E4">
              <w:rPr>
                <w:rFonts w:cs="Arial"/>
                <w:bCs/>
              </w:rPr>
              <w:t>£900.00</w:t>
            </w:r>
          </w:p>
        </w:tc>
      </w:tr>
      <w:tr w:rsidR="00016E41" w:rsidRPr="00E309E4" w14:paraId="5B8C27E2" w14:textId="77777777" w:rsidTr="00B15FF8">
        <w:trPr>
          <w:trHeight w:val="173"/>
        </w:trPr>
        <w:tc>
          <w:tcPr>
            <w:tcW w:w="5098" w:type="dxa"/>
          </w:tcPr>
          <w:p w14:paraId="6B94E822" w14:textId="77777777" w:rsidR="00016E41" w:rsidRPr="00E309E4" w:rsidRDefault="00016E41" w:rsidP="00B15FF8">
            <w:pPr>
              <w:spacing w:before="60"/>
              <w:rPr>
                <w:rFonts w:cs="Arial"/>
                <w:bCs/>
              </w:rPr>
            </w:pPr>
            <w:r w:rsidRPr="00E309E4">
              <w:rPr>
                <w:rFonts w:cs="Arial"/>
                <w:bCs/>
              </w:rPr>
              <w:t>Officer Peer (pre-reading and prep, contact with council officer, engagement onsite, contribution to feedback presentation, comment on draft report)</w:t>
            </w:r>
          </w:p>
        </w:tc>
        <w:tc>
          <w:tcPr>
            <w:tcW w:w="1843" w:type="dxa"/>
          </w:tcPr>
          <w:p w14:paraId="4A9A63A0" w14:textId="77777777" w:rsidR="00016E41" w:rsidRPr="00E309E4" w:rsidRDefault="00016E41" w:rsidP="00B15FF8">
            <w:pPr>
              <w:spacing w:before="60"/>
              <w:rPr>
                <w:rFonts w:cs="Arial"/>
                <w:bCs/>
              </w:rPr>
            </w:pPr>
            <w:r w:rsidRPr="00E309E4">
              <w:rPr>
                <w:rFonts w:cs="Arial"/>
                <w:bCs/>
              </w:rPr>
              <w:t>4 days at £00.00</w:t>
            </w:r>
          </w:p>
        </w:tc>
        <w:tc>
          <w:tcPr>
            <w:tcW w:w="1355" w:type="dxa"/>
          </w:tcPr>
          <w:p w14:paraId="1FECD3F5" w14:textId="77777777" w:rsidR="00016E41" w:rsidRPr="00E309E4" w:rsidRDefault="00016E41" w:rsidP="00B15FF8">
            <w:pPr>
              <w:spacing w:before="60"/>
              <w:jc w:val="right"/>
              <w:rPr>
                <w:rFonts w:cs="Arial"/>
                <w:bCs/>
              </w:rPr>
            </w:pPr>
            <w:r w:rsidRPr="00E309E4">
              <w:rPr>
                <w:rFonts w:cs="Arial"/>
                <w:bCs/>
              </w:rPr>
              <w:t>£00.00</w:t>
            </w:r>
          </w:p>
        </w:tc>
      </w:tr>
      <w:tr w:rsidR="00016E41" w:rsidRPr="00E309E4" w14:paraId="6B729C71" w14:textId="77777777" w:rsidTr="00B15FF8">
        <w:tc>
          <w:tcPr>
            <w:tcW w:w="5098" w:type="dxa"/>
            <w:shd w:val="clear" w:color="auto" w:fill="D9D9D9" w:themeFill="background1" w:themeFillShade="D9"/>
          </w:tcPr>
          <w:p w14:paraId="2AE2E6B0" w14:textId="77777777" w:rsidR="00016E41" w:rsidRPr="00E309E4" w:rsidRDefault="00016E41" w:rsidP="00B15FF8">
            <w:pPr>
              <w:spacing w:before="60"/>
              <w:rPr>
                <w:rFonts w:cs="Arial"/>
                <w:b/>
                <w:bCs/>
              </w:rPr>
            </w:pPr>
            <w:r w:rsidRPr="00E309E4">
              <w:rPr>
                <w:rFonts w:cs="Arial"/>
                <w:b/>
                <w:bCs/>
              </w:rPr>
              <w:t>Expenses (variable):</w:t>
            </w:r>
          </w:p>
        </w:tc>
        <w:tc>
          <w:tcPr>
            <w:tcW w:w="1843" w:type="dxa"/>
            <w:shd w:val="clear" w:color="auto" w:fill="D9D9D9" w:themeFill="background1" w:themeFillShade="D9"/>
          </w:tcPr>
          <w:p w14:paraId="5DB8C2C1" w14:textId="77777777" w:rsidR="00016E41" w:rsidRPr="00E309E4" w:rsidRDefault="00016E41" w:rsidP="00B15FF8">
            <w:pPr>
              <w:spacing w:before="60"/>
              <w:rPr>
                <w:rFonts w:cs="Arial"/>
                <w:bCs/>
              </w:rPr>
            </w:pPr>
          </w:p>
        </w:tc>
        <w:tc>
          <w:tcPr>
            <w:tcW w:w="1355" w:type="dxa"/>
            <w:shd w:val="clear" w:color="auto" w:fill="D9D9D9" w:themeFill="background1" w:themeFillShade="D9"/>
          </w:tcPr>
          <w:p w14:paraId="141457A2" w14:textId="77777777" w:rsidR="00016E41" w:rsidRPr="00E309E4" w:rsidRDefault="00016E41" w:rsidP="00B15FF8">
            <w:pPr>
              <w:spacing w:before="60"/>
              <w:jc w:val="right"/>
              <w:rPr>
                <w:rFonts w:cs="Arial"/>
                <w:bCs/>
              </w:rPr>
            </w:pPr>
          </w:p>
        </w:tc>
      </w:tr>
      <w:tr w:rsidR="00016E41" w:rsidRPr="00E309E4" w14:paraId="31A46960" w14:textId="77777777" w:rsidTr="00B15FF8">
        <w:tc>
          <w:tcPr>
            <w:tcW w:w="5098" w:type="dxa"/>
          </w:tcPr>
          <w:p w14:paraId="26E89CE7" w14:textId="77777777" w:rsidR="00016E41" w:rsidRPr="00E309E4" w:rsidRDefault="00016E41" w:rsidP="00B15FF8">
            <w:pPr>
              <w:spacing w:before="60"/>
              <w:rPr>
                <w:rFonts w:cs="Arial"/>
                <w:bCs/>
              </w:rPr>
            </w:pPr>
            <w:r w:rsidRPr="00E309E4">
              <w:rPr>
                <w:rFonts w:cs="Arial"/>
                <w:bCs/>
              </w:rPr>
              <w:t>Peer team expenses for preparation and on-site (travel, meals, hotel, etc.)</w:t>
            </w:r>
          </w:p>
        </w:tc>
        <w:tc>
          <w:tcPr>
            <w:tcW w:w="3198" w:type="dxa"/>
            <w:gridSpan w:val="2"/>
          </w:tcPr>
          <w:p w14:paraId="44D81B84" w14:textId="77777777" w:rsidR="00016E41" w:rsidRPr="00E309E4" w:rsidRDefault="00016E41" w:rsidP="00B15FF8">
            <w:pPr>
              <w:spacing w:before="60"/>
              <w:jc w:val="right"/>
              <w:rPr>
                <w:rFonts w:cs="Arial"/>
                <w:bCs/>
              </w:rPr>
            </w:pPr>
            <w:r w:rsidRPr="00E309E4">
              <w:rPr>
                <w:rFonts w:cs="Arial"/>
                <w:bCs/>
              </w:rPr>
              <w:t>£900.00 (estimated)</w:t>
            </w:r>
          </w:p>
        </w:tc>
      </w:tr>
    </w:tbl>
    <w:p w14:paraId="0B6B5A3A" w14:textId="77777777" w:rsidR="00016E41" w:rsidRPr="00E309E4" w:rsidRDefault="00016E41" w:rsidP="00016E41">
      <w:pPr>
        <w:rPr>
          <w:rFonts w:cs="Arial"/>
        </w:rPr>
      </w:pPr>
    </w:p>
    <w:p w14:paraId="30710816" w14:textId="77777777" w:rsidR="00016E41" w:rsidRPr="00E309E4" w:rsidRDefault="00016E41" w:rsidP="00016E41">
      <w:pPr>
        <w:rPr>
          <w:rFonts w:cs="Arial"/>
          <w:b/>
          <w:u w:val="single"/>
        </w:rPr>
      </w:pPr>
      <w:r w:rsidRPr="00E309E4">
        <w:rPr>
          <w:rFonts w:cs="Arial"/>
          <w:b/>
          <w:u w:val="single"/>
        </w:rPr>
        <w:t xml:space="preserve">Peer Challenge Ongoing Support – Mentoring/Coaching </w:t>
      </w:r>
    </w:p>
    <w:p w14:paraId="47A2C7E6" w14:textId="77777777" w:rsidR="00016E41" w:rsidRPr="00E309E4" w:rsidRDefault="00016E41" w:rsidP="00E309E4">
      <w:pPr>
        <w:ind w:left="0" w:firstLine="0"/>
        <w:rPr>
          <w:rFonts w:cs="Arial"/>
          <w:b/>
        </w:rPr>
      </w:pPr>
      <w:r w:rsidRPr="00E309E4">
        <w:rPr>
          <w:rFonts w:cs="Arial"/>
          <w:b/>
        </w:rPr>
        <w:t xml:space="preserve">Mentoring/Coaching Support </w:t>
      </w:r>
    </w:p>
    <w:p w14:paraId="4ADB9533" w14:textId="77777777" w:rsidR="00016E41" w:rsidRPr="00E309E4" w:rsidRDefault="00016E41" w:rsidP="00016E41">
      <w:pPr>
        <w:rPr>
          <w:rFonts w:cs="Arial"/>
        </w:rPr>
      </w:pPr>
      <w:r w:rsidRPr="00E309E4">
        <w:rPr>
          <w:rFonts w:cs="Arial"/>
        </w:rPr>
        <w:t xml:space="preserve">3 days of specialist support per head of service = £1500 </w:t>
      </w:r>
    </w:p>
    <w:p w14:paraId="64F7ACC7" w14:textId="5E3D9E2A" w:rsidR="00016E41" w:rsidRDefault="00016E41" w:rsidP="00016E41">
      <w:pPr>
        <w:rPr>
          <w:rFonts w:cs="Arial"/>
          <w:b/>
        </w:rPr>
      </w:pPr>
      <w:r w:rsidRPr="00E309E4">
        <w:rPr>
          <w:rFonts w:cs="Arial"/>
          <w:b/>
        </w:rPr>
        <w:t>Total = £1500</w:t>
      </w:r>
    </w:p>
    <w:p w14:paraId="7CE988B2" w14:textId="77777777" w:rsidR="00E309E4" w:rsidRPr="00E309E4" w:rsidRDefault="00E309E4" w:rsidP="00016E41">
      <w:pPr>
        <w:rPr>
          <w:rFonts w:cs="Arial"/>
          <w:b/>
        </w:rPr>
      </w:pPr>
    </w:p>
    <w:p w14:paraId="45471E1B" w14:textId="5D5EAF50" w:rsidR="00016E41" w:rsidRPr="00E309E4" w:rsidRDefault="00016E41" w:rsidP="00E309E4">
      <w:pPr>
        <w:ind w:left="0" w:firstLine="0"/>
        <w:rPr>
          <w:rFonts w:cs="Arial"/>
          <w:b/>
          <w:color w:val="000000" w:themeColor="text1"/>
        </w:rPr>
      </w:pPr>
      <w:r w:rsidRPr="00E309E4">
        <w:rPr>
          <w:rFonts w:cs="Arial"/>
          <w:b/>
        </w:rPr>
        <w:t xml:space="preserve">LGA Programme Support </w:t>
      </w:r>
      <w:r w:rsidRPr="00E309E4">
        <w:rPr>
          <w:rFonts w:cs="Arial"/>
          <w:b/>
          <w:color w:val="000000" w:themeColor="text1"/>
        </w:rPr>
        <w:t>(claimed as part of management fee except in case of cancellation)</w:t>
      </w:r>
    </w:p>
    <w:p w14:paraId="545ADCBB" w14:textId="77777777" w:rsidR="00016E41" w:rsidRPr="00E309E4" w:rsidRDefault="00016E41" w:rsidP="00016E41">
      <w:pPr>
        <w:rPr>
          <w:rFonts w:cs="Arial"/>
        </w:rPr>
      </w:pPr>
      <w:r w:rsidRPr="00E309E4">
        <w:rPr>
          <w:rFonts w:cs="Arial"/>
        </w:rPr>
        <w:t>Project Support Officer (</w:t>
      </w:r>
      <w:proofErr w:type="gramStart"/>
      <w:r w:rsidRPr="00E309E4">
        <w:rPr>
          <w:rFonts w:cs="Arial"/>
        </w:rPr>
        <w:t>1 day</w:t>
      </w:r>
      <w:proofErr w:type="gramEnd"/>
      <w:r w:rsidRPr="00E309E4">
        <w:rPr>
          <w:rFonts w:cs="Arial"/>
        </w:rPr>
        <w:t xml:space="preserve"> x £450) = £450 </w:t>
      </w:r>
    </w:p>
    <w:p w14:paraId="3CD2D37E" w14:textId="77777777" w:rsidR="00016E41" w:rsidRPr="00E309E4" w:rsidRDefault="00016E41" w:rsidP="00016E41">
      <w:pPr>
        <w:rPr>
          <w:rFonts w:cs="Arial"/>
          <w:b/>
        </w:rPr>
      </w:pPr>
      <w:r w:rsidRPr="00E309E4">
        <w:rPr>
          <w:rFonts w:cs="Arial"/>
          <w:b/>
        </w:rPr>
        <w:t xml:space="preserve">Total = £450 </w:t>
      </w:r>
    </w:p>
    <w:p w14:paraId="7F084F47" w14:textId="77777777" w:rsidR="00016E41" w:rsidRPr="00E309E4" w:rsidRDefault="00016E41" w:rsidP="00016E41">
      <w:pPr>
        <w:rPr>
          <w:rFonts w:cs="Arial"/>
          <w:b/>
        </w:rPr>
      </w:pPr>
    </w:p>
    <w:p w14:paraId="7CD65412" w14:textId="77777777" w:rsidR="00016E41" w:rsidRPr="00E309E4" w:rsidRDefault="00016E41" w:rsidP="00016E41">
      <w:pPr>
        <w:rPr>
          <w:rFonts w:cs="Arial"/>
          <w:b/>
        </w:rPr>
      </w:pPr>
      <w:r w:rsidRPr="00E309E4">
        <w:rPr>
          <w:rFonts w:cs="Arial"/>
          <w:b/>
        </w:rPr>
        <w:t>CLOA In Kind Support</w:t>
      </w:r>
    </w:p>
    <w:p w14:paraId="45642B5A" w14:textId="77777777" w:rsidR="00016E41" w:rsidRPr="00E309E4" w:rsidRDefault="00016E41" w:rsidP="00016E41">
      <w:pPr>
        <w:rPr>
          <w:rFonts w:cs="Arial"/>
        </w:rPr>
      </w:pPr>
      <w:r w:rsidRPr="00E309E4">
        <w:rPr>
          <w:rFonts w:cs="Arial"/>
        </w:rPr>
        <w:t xml:space="preserve">CLOA Annual Membership = £150 </w:t>
      </w:r>
    </w:p>
    <w:p w14:paraId="2EDFFC6E" w14:textId="77777777" w:rsidR="00016E41" w:rsidRPr="00E309E4" w:rsidRDefault="00016E41" w:rsidP="00016E41">
      <w:pPr>
        <w:rPr>
          <w:rFonts w:cs="Arial"/>
        </w:rPr>
      </w:pPr>
    </w:p>
    <w:p w14:paraId="61E3CE8B" w14:textId="77777777" w:rsidR="00016E41" w:rsidRPr="00E309E4" w:rsidRDefault="00016E41" w:rsidP="00016E41">
      <w:pPr>
        <w:rPr>
          <w:rFonts w:cs="Arial"/>
          <w:b/>
          <w:color w:val="000000" w:themeColor="text1"/>
        </w:rPr>
      </w:pPr>
      <w:r w:rsidRPr="00E309E4">
        <w:rPr>
          <w:rFonts w:cs="Arial"/>
          <w:b/>
          <w:color w:val="000000" w:themeColor="text1"/>
        </w:rPr>
        <w:t>Total cost per event = £1500</w:t>
      </w:r>
    </w:p>
    <w:p w14:paraId="7B778861" w14:textId="77777777" w:rsidR="00016E41" w:rsidRPr="00E309E4" w:rsidRDefault="00016E41" w:rsidP="00016E41">
      <w:pPr>
        <w:rPr>
          <w:rFonts w:cs="Arial"/>
          <w:b/>
          <w:color w:val="000000" w:themeColor="text1"/>
        </w:rPr>
      </w:pPr>
      <w:r w:rsidRPr="00E309E4">
        <w:rPr>
          <w:rFonts w:cs="Arial"/>
          <w:b/>
          <w:color w:val="000000" w:themeColor="text1"/>
        </w:rPr>
        <w:t xml:space="preserve">Total cost </w:t>
      </w:r>
      <w:proofErr w:type="spellStart"/>
      <w:r w:rsidRPr="00E309E4">
        <w:rPr>
          <w:rFonts w:cs="Arial"/>
          <w:b/>
          <w:color w:val="000000" w:themeColor="text1"/>
        </w:rPr>
        <w:t>incl</w:t>
      </w:r>
      <w:proofErr w:type="spellEnd"/>
      <w:r w:rsidRPr="00E309E4">
        <w:rPr>
          <w:rFonts w:cs="Arial"/>
          <w:b/>
          <w:color w:val="000000" w:themeColor="text1"/>
        </w:rPr>
        <w:t xml:space="preserve"> management fees = £1800</w:t>
      </w:r>
    </w:p>
    <w:p w14:paraId="33B7E1EE" w14:textId="77777777" w:rsidR="00016E41" w:rsidRPr="00E309E4" w:rsidRDefault="00016E41" w:rsidP="00016E41">
      <w:pPr>
        <w:rPr>
          <w:rFonts w:cs="Arial"/>
          <w:b/>
          <w:color w:val="000000" w:themeColor="text1"/>
        </w:rPr>
      </w:pPr>
      <w:r w:rsidRPr="00E309E4">
        <w:rPr>
          <w:rFonts w:cs="Arial"/>
          <w:b/>
          <w:color w:val="000000" w:themeColor="text1"/>
        </w:rPr>
        <w:t>Total CLOA in kind contribution per event = £150</w:t>
      </w:r>
    </w:p>
    <w:p w14:paraId="602C68D4" w14:textId="77777777" w:rsidR="009B6F95" w:rsidRPr="00E309E4" w:rsidRDefault="009B6F95" w:rsidP="005C4B3D">
      <w:pPr>
        <w:ind w:left="0" w:firstLine="0"/>
      </w:pPr>
    </w:p>
    <w:sectPr w:rsidR="009B6F95" w:rsidRPr="00E309E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7A1CD" w14:textId="77777777" w:rsidR="000F69FB" w:rsidRPr="00C803F3" w:rsidRDefault="000F69FB" w:rsidP="00C803F3">
      <w:r>
        <w:separator/>
      </w:r>
    </w:p>
  </w:endnote>
  <w:endnote w:type="continuationSeparator" w:id="0">
    <w:p w14:paraId="5837A1CE" w14:textId="77777777" w:rsidR="000F69FB" w:rsidRPr="00C803F3" w:rsidRDefault="000F69F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DD84" w14:textId="618D1EE8"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DE789D0" w14:textId="369EE11B" w:rsidR="00016E41" w:rsidRDefault="00016E41" w:rsidP="003219CC">
    <w:pPr>
      <w:widowControl w:val="0"/>
      <w:spacing w:after="0" w:line="220" w:lineRule="exact"/>
      <w:ind w:left="-709" w:right="-852" w:firstLine="0"/>
      <w:rPr>
        <w:rFonts w:eastAsia="Times New Roman" w:cs="Arial"/>
        <w:sz w:val="15"/>
        <w:szCs w:val="15"/>
        <w:lang w:eastAsia="en-GB"/>
      </w:rPr>
    </w:pPr>
  </w:p>
  <w:p w14:paraId="082E9C0F" w14:textId="77777777" w:rsidR="00016E41" w:rsidRPr="003219CC" w:rsidRDefault="00016E41"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7A1CB" w14:textId="77777777" w:rsidR="000F69FB" w:rsidRPr="00C803F3" w:rsidRDefault="000F69FB" w:rsidP="00C803F3">
      <w:r>
        <w:separator/>
      </w:r>
    </w:p>
  </w:footnote>
  <w:footnote w:type="continuationSeparator" w:id="0">
    <w:p w14:paraId="5837A1CC" w14:textId="77777777" w:rsidR="000F69FB" w:rsidRPr="00C803F3" w:rsidRDefault="000F69FB"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3E27AF7E" w14:textId="77777777" w:rsidR="00E309E4" w:rsidRDefault="00E309E4" w:rsidP="00C803F3">
              <w:pPr>
                <w:rPr>
                  <w:b/>
                </w:rPr>
              </w:pPr>
              <w:r w:rsidRPr="00E309E4">
                <w:rPr>
                  <w:b/>
                </w:rPr>
                <w:t>Culture Tourism and Sport Board</w:t>
              </w:r>
            </w:p>
            <w:p w14:paraId="5837A1D1" w14:textId="2893837A" w:rsidR="000F69FB" w:rsidRPr="00C803F3" w:rsidRDefault="000F69FB" w:rsidP="00C803F3"/>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0-03-20T00:00:00Z">
              <w:dateFormat w:val="dd MMMM yyyy"/>
              <w:lid w:val="en-GB"/>
              <w:storeMappedDataAs w:val="dateTime"/>
              <w:calendar w:val="gregorian"/>
            </w:date>
          </w:sdtPr>
          <w:sdtEndPr/>
          <w:sdtContent>
            <w:p w14:paraId="5837A1D4" w14:textId="644E3D53" w:rsidR="000F69FB" w:rsidRPr="00C803F3" w:rsidRDefault="00E309E4" w:rsidP="00C803F3">
              <w:r>
                <w:t>20 March 2020</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sdt>
          <w:sdtPr>
            <w:alias w:val="Item no."/>
            <w:tag w:val="Item no."/>
            <w:id w:val="-624237752"/>
            <w:placeholder>
              <w:docPart w:val="E82C81CF1FFA4ABEBE434B5B73B7C3E5"/>
            </w:placeholder>
          </w:sdtPr>
          <w:sdtEndPr/>
          <w:sdtContent>
            <w:p w14:paraId="5837A1D7" w14:textId="74F2773E" w:rsidR="000F69FB" w:rsidRPr="00C803F3" w:rsidRDefault="00E309E4" w:rsidP="00C803F3">
              <w:r>
                <w:t xml:space="preserve">  </w:t>
              </w:r>
            </w:p>
          </w:sdtContent>
        </w:sdt>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7636"/>
    <w:multiLevelType w:val="multilevel"/>
    <w:tmpl w:val="6C4AC54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AC6D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B514A4"/>
    <w:multiLevelType w:val="hybridMultilevel"/>
    <w:tmpl w:val="A1F0F94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93709D"/>
    <w:multiLevelType w:val="multilevel"/>
    <w:tmpl w:val="0892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EE2F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9D2AD1"/>
    <w:multiLevelType w:val="multilevel"/>
    <w:tmpl w:val="6C4AC54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C70640"/>
    <w:multiLevelType w:val="hybridMultilevel"/>
    <w:tmpl w:val="2F90F2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D9C41FE"/>
    <w:multiLevelType w:val="multilevel"/>
    <w:tmpl w:val="6C4AC54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BB5128"/>
    <w:multiLevelType w:val="multilevel"/>
    <w:tmpl w:val="5170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E769E6"/>
    <w:multiLevelType w:val="multilevel"/>
    <w:tmpl w:val="6C4AC54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F002B8"/>
    <w:multiLevelType w:val="hybridMultilevel"/>
    <w:tmpl w:val="1C9C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811CA"/>
    <w:multiLevelType w:val="hybridMultilevel"/>
    <w:tmpl w:val="5D944B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804AA8"/>
    <w:multiLevelType w:val="hybridMultilevel"/>
    <w:tmpl w:val="57FCC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BC31D1"/>
    <w:multiLevelType w:val="multilevel"/>
    <w:tmpl w:val="6C4AC54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2B7627"/>
    <w:multiLevelType w:val="hybridMultilevel"/>
    <w:tmpl w:val="0F38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755674"/>
    <w:multiLevelType w:val="hybridMultilevel"/>
    <w:tmpl w:val="B788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C10AF"/>
    <w:multiLevelType w:val="multilevel"/>
    <w:tmpl w:val="6C4AC54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4A7B9F"/>
    <w:multiLevelType w:val="multilevel"/>
    <w:tmpl w:val="6C4AC54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CF12C4"/>
    <w:multiLevelType w:val="multilevel"/>
    <w:tmpl w:val="6C4AC54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A23F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7"/>
  </w:num>
  <w:num w:numId="4">
    <w:abstractNumId w:val="8"/>
  </w:num>
  <w:num w:numId="5">
    <w:abstractNumId w:val="3"/>
  </w:num>
  <w:num w:numId="6">
    <w:abstractNumId w:val="10"/>
  </w:num>
  <w:num w:numId="7">
    <w:abstractNumId w:val="14"/>
  </w:num>
  <w:num w:numId="8">
    <w:abstractNumId w:val="16"/>
  </w:num>
  <w:num w:numId="9">
    <w:abstractNumId w:val="12"/>
  </w:num>
  <w:num w:numId="10">
    <w:abstractNumId w:val="18"/>
  </w:num>
  <w:num w:numId="11">
    <w:abstractNumId w:val="1"/>
  </w:num>
  <w:num w:numId="12">
    <w:abstractNumId w:val="6"/>
  </w:num>
  <w:num w:numId="13">
    <w:abstractNumId w:val="21"/>
  </w:num>
  <w:num w:numId="14">
    <w:abstractNumId w:val="20"/>
  </w:num>
  <w:num w:numId="15">
    <w:abstractNumId w:val="15"/>
  </w:num>
  <w:num w:numId="16">
    <w:abstractNumId w:val="7"/>
  </w:num>
  <w:num w:numId="17">
    <w:abstractNumId w:val="11"/>
  </w:num>
  <w:num w:numId="18">
    <w:abstractNumId w:val="9"/>
  </w:num>
  <w:num w:numId="19">
    <w:abstractNumId w:val="0"/>
  </w:num>
  <w:num w:numId="20">
    <w:abstractNumId w:val="19"/>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16097"/>
    <w:rsid w:val="00016E41"/>
    <w:rsid w:val="000B21F2"/>
    <w:rsid w:val="000F69FB"/>
    <w:rsid w:val="001B36CE"/>
    <w:rsid w:val="002539E9"/>
    <w:rsid w:val="00301A51"/>
    <w:rsid w:val="003219CC"/>
    <w:rsid w:val="004069C2"/>
    <w:rsid w:val="00514977"/>
    <w:rsid w:val="005C4B3D"/>
    <w:rsid w:val="00611666"/>
    <w:rsid w:val="006F50CE"/>
    <w:rsid w:val="00712C86"/>
    <w:rsid w:val="007622BA"/>
    <w:rsid w:val="00764300"/>
    <w:rsid w:val="00795C95"/>
    <w:rsid w:val="0080661C"/>
    <w:rsid w:val="00891AE9"/>
    <w:rsid w:val="008D06DA"/>
    <w:rsid w:val="009B1AA8"/>
    <w:rsid w:val="009B6F95"/>
    <w:rsid w:val="00A95FBF"/>
    <w:rsid w:val="00B64014"/>
    <w:rsid w:val="00B84F31"/>
    <w:rsid w:val="00C803F3"/>
    <w:rsid w:val="00D45B4D"/>
    <w:rsid w:val="00DA7394"/>
    <w:rsid w:val="00DB1F86"/>
    <w:rsid w:val="00E309E4"/>
    <w:rsid w:val="00E90956"/>
    <w:rsid w:val="00F64C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9AAA8C1F-42C1-45F9-97AC-5EDA22BA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B64014"/>
    <w:rPr>
      <w:color w:val="0563C1"/>
      <w:u w:val="single"/>
    </w:rPr>
  </w:style>
  <w:style w:type="paragraph" w:styleId="NormalWeb">
    <w:name w:val="Normal (Web)"/>
    <w:basedOn w:val="Normal"/>
    <w:uiPriority w:val="99"/>
    <w:unhideWhenUsed/>
    <w:rsid w:val="00B64014"/>
    <w:pPr>
      <w:spacing w:after="300" w:line="240" w:lineRule="auto"/>
      <w:ind w:left="0" w:firstLine="0"/>
    </w:pPr>
    <w:rPr>
      <w:rFonts w:ascii="Times New Roman" w:eastAsia="Times New Roman" w:hAnsi="Times New Roman" w:cs="Times New Roman"/>
      <w:sz w:val="24"/>
      <w:szCs w:val="24"/>
      <w:lang w:eastAsia="en-GB"/>
    </w:rPr>
  </w:style>
  <w:style w:type="character" w:customStyle="1" w:styleId="js-justclicked">
    <w:name w:val="js-justclicked"/>
    <w:basedOn w:val="DefaultParagraphFont"/>
    <w:rsid w:val="00B64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loa.org.uk/about/cloa-executi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1C79DF"/>
    <w:rsid w:val="002F1F5C"/>
    <w:rsid w:val="004E2C7C"/>
    <w:rsid w:val="00B710F9"/>
    <w:rsid w:val="00BA195A"/>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932e8f-055d-4bc0-90f0-389023870eec">
      <UserInfo>
        <DisplayName>Thomas French</DisplayName>
        <AccountId>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7" ma:contentTypeDescription="Create a new document." ma:contentTypeScope="" ma:versionID="682030dbd020c797d85eedf4af76a956">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c2d8bf90253301fe4a0eb98a298281e2"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620ef18d-051e-42e3-9210-998eaefd7047"/>
    <ds:schemaRef ds:uri="http://purl.org/dc/terms/"/>
    <ds:schemaRef ds:uri="http://schemas.openxmlformats.org/package/2006/metadata/core-properties"/>
    <ds:schemaRef ds:uri="http://purl.org/dc/dcmitype/"/>
    <ds:schemaRef ds:uri="6d932e8f-055d-4bc0-90f0-389023870eec"/>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BC80E7BA-1070-4F61-BA0C-76B6A3B5D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3430</Words>
  <Characters>19553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2</cp:revision>
  <dcterms:created xsi:type="dcterms:W3CDTF">2020-03-17T17:09:00Z</dcterms:created>
  <dcterms:modified xsi:type="dcterms:W3CDTF">2020-03-17T17:09:00Z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y fmtid="{D5CDD505-2E9C-101B-9397-08002B2CF9AE}" pid="3" name="TaxKeyword">
    <vt:lpwstr/>
  </property>
</Properties>
</file>